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B39ED" w14:textId="77777777" w:rsidR="00917FC2" w:rsidRDefault="00917FC2" w:rsidP="00917FC2">
      <w:pPr>
        <w:pStyle w:val="Heading4"/>
        <w:rPr>
          <w:rFonts w:ascii="Arial" w:hAnsi="Arial" w:cs="Arial"/>
          <w:b w:val="0"/>
          <w:sz w:val="22"/>
          <w:szCs w:val="22"/>
          <w:lang w:val="en-GB"/>
        </w:rPr>
      </w:pPr>
      <w:r w:rsidRPr="00A83A38">
        <w:rPr>
          <w:rFonts w:ascii="Arial" w:hAnsi="Arial" w:cs="Arial"/>
          <w:b w:val="0"/>
          <w:noProof/>
          <w:sz w:val="22"/>
          <w:szCs w:val="22"/>
          <w:lang w:val="en-GB" w:eastAsia="en-GB"/>
        </w:rPr>
        <w:drawing>
          <wp:inline distT="0" distB="0" distL="0" distR="0" wp14:anchorId="4D7CA0B4" wp14:editId="412E0AFB">
            <wp:extent cx="2638425" cy="704850"/>
            <wp:effectExtent l="0" t="0" r="9525" b="0"/>
            <wp:docPr id="1" name="Picture 1" descr="Screwfix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wfix_RGB_72dp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inline>
        </w:drawing>
      </w:r>
    </w:p>
    <w:p w14:paraId="2A89FA96" w14:textId="5E74B792" w:rsidR="00917FC2" w:rsidRDefault="007C7485" w:rsidP="00917FC2">
      <w:pPr>
        <w:rPr>
          <w:rFonts w:ascii="Arial" w:hAnsi="Arial" w:cs="Arial"/>
        </w:rPr>
      </w:pPr>
      <w:r>
        <w:rPr>
          <w:rFonts w:ascii="Arial" w:hAnsi="Arial" w:cs="Arial"/>
        </w:rPr>
        <w:t>September</w:t>
      </w:r>
      <w:r w:rsidR="00917FC2">
        <w:rPr>
          <w:rFonts w:ascii="Arial" w:hAnsi="Arial" w:cs="Arial"/>
        </w:rPr>
        <w:t xml:space="preserve"> 2018</w:t>
      </w:r>
    </w:p>
    <w:p w14:paraId="0A5F1CE5" w14:textId="77777777" w:rsidR="00E1623D" w:rsidRDefault="00E1623D" w:rsidP="00917FC2">
      <w:pPr>
        <w:spacing w:after="0" w:line="360" w:lineRule="auto"/>
        <w:jc w:val="center"/>
        <w:rPr>
          <w:rFonts w:ascii="Arial" w:hAnsi="Arial" w:cs="Arial"/>
          <w:b/>
        </w:rPr>
      </w:pPr>
    </w:p>
    <w:p w14:paraId="1621CB4D" w14:textId="653B936A" w:rsidR="00CF0A5F" w:rsidRDefault="00B77082" w:rsidP="00CF0A5F">
      <w:pPr>
        <w:spacing w:after="0" w:line="360" w:lineRule="auto"/>
        <w:jc w:val="center"/>
        <w:rPr>
          <w:rFonts w:ascii="Arial" w:hAnsi="Arial" w:cs="Arial"/>
          <w:b/>
        </w:rPr>
      </w:pPr>
      <w:r>
        <w:rPr>
          <w:rFonts w:ascii="Arial" w:hAnsi="Arial" w:cs="Arial"/>
          <w:b/>
        </w:rPr>
        <w:t xml:space="preserve">NEW </w:t>
      </w:r>
      <w:r w:rsidR="000D57D0">
        <w:rPr>
          <w:rFonts w:ascii="Arial" w:hAnsi="Arial" w:cs="Arial"/>
          <w:b/>
        </w:rPr>
        <w:t>MILWAUKEE IS HERE</w:t>
      </w:r>
    </w:p>
    <w:p w14:paraId="35994864" w14:textId="05BF564B" w:rsidR="00917FC2" w:rsidRDefault="006D70BB" w:rsidP="00CF0A5F">
      <w:pPr>
        <w:spacing w:after="0" w:line="360" w:lineRule="auto"/>
        <w:jc w:val="center"/>
        <w:rPr>
          <w:rFonts w:ascii="Arial" w:hAnsi="Arial" w:cs="Arial"/>
          <w:b/>
        </w:rPr>
      </w:pPr>
      <w:r>
        <w:rPr>
          <w:rFonts w:ascii="Arial" w:hAnsi="Arial" w:cs="Arial"/>
          <w:b/>
        </w:rPr>
        <w:t xml:space="preserve">EXCLUSIVE </w:t>
      </w:r>
      <w:r w:rsidR="00002116">
        <w:rPr>
          <w:rFonts w:ascii="Arial" w:hAnsi="Arial" w:cs="Arial"/>
          <w:b/>
        </w:rPr>
        <w:t>PRODUCTS</w:t>
      </w:r>
      <w:r>
        <w:rPr>
          <w:rFonts w:ascii="Arial" w:hAnsi="Arial" w:cs="Arial"/>
          <w:b/>
        </w:rPr>
        <w:t xml:space="preserve"> UNVEILED IN LATEST SCREWFIX CATALOGUE</w:t>
      </w:r>
    </w:p>
    <w:p w14:paraId="547AE9C9" w14:textId="77777777" w:rsidR="00E1623D" w:rsidRDefault="00E1623D" w:rsidP="00917FC2">
      <w:pPr>
        <w:spacing w:after="0" w:line="360" w:lineRule="auto"/>
        <w:rPr>
          <w:rFonts w:ascii="Arial" w:hAnsi="Arial" w:cs="Arial"/>
        </w:rPr>
      </w:pPr>
    </w:p>
    <w:p w14:paraId="0003EBF1" w14:textId="777D4131" w:rsidR="002E0687" w:rsidRDefault="002E0687" w:rsidP="002E0687">
      <w:pPr>
        <w:spacing w:after="0" w:line="360" w:lineRule="auto"/>
        <w:jc w:val="both"/>
        <w:rPr>
          <w:rFonts w:ascii="Arial" w:hAnsi="Arial" w:cs="Arial"/>
        </w:rPr>
      </w:pPr>
      <w:r>
        <w:rPr>
          <w:rFonts w:ascii="Arial" w:hAnsi="Arial" w:cs="Arial"/>
        </w:rPr>
        <w:t xml:space="preserve">Milwaukee </w:t>
      </w:r>
      <w:r w:rsidR="00B77082">
        <w:rPr>
          <w:rFonts w:ascii="Arial" w:hAnsi="Arial" w:cs="Arial"/>
        </w:rPr>
        <w:t>exclusives are here</w:t>
      </w:r>
      <w:r>
        <w:rPr>
          <w:rFonts w:ascii="Arial" w:hAnsi="Arial" w:cs="Arial"/>
        </w:rPr>
        <w:t>! The UK’s tradespeople can now get an exclusive deal on Milwaukee’s most powerful, compact 18V drill complete with 2 lithium ion batteries and case</w:t>
      </w:r>
      <w:r w:rsidR="003D7386">
        <w:rPr>
          <w:rFonts w:ascii="Arial" w:hAnsi="Arial" w:cs="Arial"/>
        </w:rPr>
        <w:t>,</w:t>
      </w:r>
      <w:r>
        <w:rPr>
          <w:rFonts w:ascii="Arial" w:hAnsi="Arial" w:cs="Arial"/>
        </w:rPr>
        <w:t xml:space="preserve"> to celebrate the launch of the Milwaukee range</w:t>
      </w:r>
      <w:r w:rsidR="003D7386">
        <w:rPr>
          <w:rFonts w:ascii="Arial" w:hAnsi="Arial" w:cs="Arial"/>
        </w:rPr>
        <w:t>,</w:t>
      </w:r>
      <w:r>
        <w:rPr>
          <w:rFonts w:ascii="Arial" w:hAnsi="Arial" w:cs="Arial"/>
        </w:rPr>
        <w:t xml:space="preserve"> </w:t>
      </w:r>
      <w:r w:rsidR="003D7386">
        <w:rPr>
          <w:rFonts w:ascii="Arial" w:hAnsi="Arial" w:cs="Arial"/>
        </w:rPr>
        <w:t>which features</w:t>
      </w:r>
      <w:r>
        <w:rPr>
          <w:rFonts w:ascii="Arial" w:hAnsi="Arial" w:cs="Arial"/>
        </w:rPr>
        <w:t xml:space="preserve"> in the latest Screwfix catalogue.</w:t>
      </w:r>
    </w:p>
    <w:p w14:paraId="317F3B0B" w14:textId="77777777" w:rsidR="002E0687" w:rsidRPr="00C12CDC" w:rsidRDefault="002E0687" w:rsidP="002E0687">
      <w:pPr>
        <w:spacing w:after="0" w:line="360" w:lineRule="auto"/>
        <w:jc w:val="both"/>
        <w:rPr>
          <w:rFonts w:ascii="Arial" w:hAnsi="Arial" w:cs="Arial"/>
        </w:rPr>
      </w:pPr>
    </w:p>
    <w:p w14:paraId="7908DB34" w14:textId="77777777" w:rsidR="002E0687" w:rsidRPr="00C12CDC" w:rsidRDefault="002E0687" w:rsidP="002E0687">
      <w:pPr>
        <w:spacing w:after="0" w:line="360" w:lineRule="auto"/>
        <w:jc w:val="both"/>
        <w:rPr>
          <w:rFonts w:ascii="Arial" w:hAnsi="Arial" w:cs="Arial"/>
        </w:rPr>
      </w:pPr>
      <w:r>
        <w:rPr>
          <w:rFonts w:ascii="Arial" w:hAnsi="Arial" w:cs="Arial"/>
        </w:rPr>
        <w:t>Milwaukee’s popular range of heavy duty products, including the M</w:t>
      </w:r>
      <w:r w:rsidRPr="000776EA">
        <w:rPr>
          <w:rFonts w:ascii="Arial" w:hAnsi="Arial" w:cs="Arial"/>
        </w:rPr>
        <w:t xml:space="preserve">18V </w:t>
      </w:r>
      <w:r>
        <w:rPr>
          <w:rFonts w:ascii="Arial" w:hAnsi="Arial" w:cs="Arial"/>
        </w:rPr>
        <w:t xml:space="preserve">Brushless Combi Drill and the M18 Brushless Impact Driver, both exclusively available at Screwfix, are perfect for both tradespeople and the serious DIY enthusiast and are recognised for their durability and performance.  </w:t>
      </w:r>
    </w:p>
    <w:p w14:paraId="63CE491F" w14:textId="77777777" w:rsidR="002E0687" w:rsidRPr="00C12CDC" w:rsidRDefault="002E0687" w:rsidP="002E0687">
      <w:pPr>
        <w:spacing w:after="0" w:line="360" w:lineRule="auto"/>
        <w:jc w:val="both"/>
        <w:rPr>
          <w:rFonts w:ascii="Arial" w:hAnsi="Arial" w:cs="Arial"/>
          <w:color w:val="000000"/>
        </w:rPr>
      </w:pPr>
    </w:p>
    <w:p w14:paraId="7BD809CB" w14:textId="4D3D4D7F" w:rsidR="002E0687" w:rsidRDefault="002E0687" w:rsidP="002E0687">
      <w:pPr>
        <w:spacing w:after="0" w:line="360" w:lineRule="auto"/>
        <w:jc w:val="both"/>
        <w:rPr>
          <w:rFonts w:ascii="Arial" w:hAnsi="Arial" w:cs="Arial"/>
        </w:rPr>
      </w:pPr>
      <w:r w:rsidRPr="00C12CDC">
        <w:rPr>
          <w:rFonts w:ascii="Arial" w:hAnsi="Arial" w:cs="Arial"/>
          <w:color w:val="000000"/>
        </w:rPr>
        <w:t>Rhian Bartlett, Trading Director at Screwfix, says:</w:t>
      </w:r>
      <w:r w:rsidRPr="000E1C6B">
        <w:rPr>
          <w:rFonts w:ascii="Arial" w:hAnsi="Arial" w:cs="Arial"/>
        </w:rPr>
        <w:t xml:space="preserve"> “</w:t>
      </w:r>
      <w:r>
        <w:rPr>
          <w:rFonts w:ascii="Arial" w:hAnsi="Arial" w:cs="Arial"/>
        </w:rPr>
        <w:t>We know this is a brand that tradespeople want</w:t>
      </w:r>
      <w:r w:rsidR="00B77082">
        <w:rPr>
          <w:rFonts w:ascii="Arial" w:hAnsi="Arial" w:cs="Arial"/>
        </w:rPr>
        <w:t xml:space="preserve"> so </w:t>
      </w:r>
      <w:r>
        <w:rPr>
          <w:rFonts w:ascii="Arial" w:hAnsi="Arial" w:cs="Arial"/>
        </w:rPr>
        <w:t xml:space="preserve">we are </w:t>
      </w:r>
      <w:r w:rsidR="00B77082">
        <w:rPr>
          <w:rFonts w:ascii="Arial" w:hAnsi="Arial" w:cs="Arial"/>
        </w:rPr>
        <w:t xml:space="preserve">delighted to include them in our latest catalogue. </w:t>
      </w:r>
      <w:r w:rsidRPr="000E1C6B">
        <w:rPr>
          <w:rFonts w:ascii="Arial" w:hAnsi="Arial" w:cs="Arial"/>
        </w:rPr>
        <w:t xml:space="preserve">Milwaukee is an industry-leading manufacturer and it is fantastic to be able to offer our customers </w:t>
      </w:r>
      <w:r>
        <w:rPr>
          <w:rFonts w:ascii="Arial" w:hAnsi="Arial" w:cs="Arial"/>
        </w:rPr>
        <w:t>exclusive products alongside the extensive product range</w:t>
      </w:r>
      <w:r w:rsidRPr="000E1C6B">
        <w:rPr>
          <w:rFonts w:ascii="Arial" w:hAnsi="Arial" w:cs="Arial"/>
        </w:rPr>
        <w:t>. “</w:t>
      </w:r>
    </w:p>
    <w:p w14:paraId="29FCA14A" w14:textId="77777777" w:rsidR="002E0687" w:rsidRDefault="002E0687" w:rsidP="002E0687">
      <w:pPr>
        <w:spacing w:after="0" w:line="360" w:lineRule="auto"/>
        <w:jc w:val="both"/>
        <w:rPr>
          <w:rFonts w:ascii="Arial" w:hAnsi="Arial" w:cs="Arial"/>
          <w:color w:val="000000"/>
        </w:rPr>
      </w:pPr>
    </w:p>
    <w:p w14:paraId="27959E9E" w14:textId="3AFE1E2E" w:rsidR="00C54E8F" w:rsidRDefault="002E0687" w:rsidP="00895B89">
      <w:pPr>
        <w:spacing w:after="0" w:line="360" w:lineRule="auto"/>
        <w:jc w:val="both"/>
        <w:rPr>
          <w:rFonts w:ascii="Arial" w:hAnsi="Arial" w:cs="Arial"/>
        </w:rPr>
      </w:pPr>
      <w:r>
        <w:rPr>
          <w:rFonts w:ascii="Arial" w:hAnsi="Arial" w:cs="Arial"/>
        </w:rPr>
        <w:t>“</w:t>
      </w:r>
      <w:r>
        <w:rPr>
          <w:rFonts w:ascii="Arial" w:hAnsi="Arial" w:cs="Arial"/>
          <w:color w:val="000000"/>
        </w:rPr>
        <w:t xml:space="preserve">Tradespeople can now get their </w:t>
      </w:r>
      <w:proofErr w:type="gramStart"/>
      <w:r>
        <w:rPr>
          <w:rFonts w:ascii="Arial" w:hAnsi="Arial" w:cs="Arial"/>
          <w:color w:val="000000"/>
        </w:rPr>
        <w:t>hands on</w:t>
      </w:r>
      <w:proofErr w:type="gramEnd"/>
      <w:r>
        <w:rPr>
          <w:rFonts w:ascii="Arial" w:hAnsi="Arial" w:cs="Arial"/>
          <w:color w:val="000000"/>
        </w:rPr>
        <w:t xml:space="preserve"> Milwaukee exclusives at our events and in-store, including via </w:t>
      </w:r>
      <w:r w:rsidRPr="00C12CDC">
        <w:rPr>
          <w:rFonts w:ascii="Arial" w:hAnsi="Arial" w:cs="Arial"/>
          <w:color w:val="000000"/>
        </w:rPr>
        <w:t xml:space="preserve">our </w:t>
      </w:r>
      <w:r w:rsidRPr="00C12CDC">
        <w:rPr>
          <w:rFonts w:ascii="Arial" w:hAnsi="Arial" w:cs="Arial"/>
        </w:rPr>
        <w:t>Click &amp; Collect service</w:t>
      </w:r>
      <w:r>
        <w:rPr>
          <w:rFonts w:ascii="Arial" w:hAnsi="Arial" w:cs="Arial"/>
        </w:rPr>
        <w:t xml:space="preserve">. Not only is the new Milwaukee range the highlight of </w:t>
      </w:r>
      <w:r>
        <w:rPr>
          <w:rFonts w:ascii="Arial" w:hAnsi="Arial" w:cs="Arial"/>
        </w:rPr>
        <w:lastRenderedPageBreak/>
        <w:t>our latest catalogue, it will also be a key feature at Screwfix Live in Farnborough at the end of September, so register now and keep an eye on regular updates’’.</w:t>
      </w:r>
    </w:p>
    <w:p w14:paraId="3689003F" w14:textId="77777777" w:rsidR="009A428A" w:rsidRDefault="009A428A" w:rsidP="00895B89">
      <w:pPr>
        <w:spacing w:after="0" w:line="360" w:lineRule="auto"/>
        <w:jc w:val="both"/>
        <w:rPr>
          <w:rFonts w:ascii="Arial" w:hAnsi="Arial" w:cs="Arial"/>
        </w:rPr>
      </w:pPr>
    </w:p>
    <w:p w14:paraId="4D28650E" w14:textId="43D4108E" w:rsidR="00E347E4" w:rsidRPr="00E347E4" w:rsidRDefault="00E347E4" w:rsidP="00E347E4">
      <w:pPr>
        <w:spacing w:after="0" w:line="360" w:lineRule="auto"/>
        <w:jc w:val="both"/>
        <w:rPr>
          <w:rFonts w:ascii="Arial" w:hAnsi="Arial" w:cs="Arial"/>
        </w:rPr>
      </w:pPr>
      <w:r w:rsidRPr="00E347E4">
        <w:rPr>
          <w:rFonts w:ascii="Arial" w:hAnsi="Arial" w:cs="Arial"/>
        </w:rPr>
        <w:t>In addition, there is 20% off all Milwaukee accessories when bought with any Milwaukee power tool</w:t>
      </w:r>
      <w:r w:rsidR="002E1CD4">
        <w:rPr>
          <w:rFonts w:ascii="Arial" w:hAnsi="Arial" w:cs="Arial"/>
        </w:rPr>
        <w:t xml:space="preserve"> during the introductory period</w:t>
      </w:r>
      <w:r w:rsidR="009238B5">
        <w:rPr>
          <w:rFonts w:ascii="Arial" w:hAnsi="Arial" w:cs="Arial"/>
        </w:rPr>
        <w:t>*</w:t>
      </w:r>
      <w:r w:rsidRPr="00E347E4">
        <w:rPr>
          <w:rFonts w:ascii="Arial" w:hAnsi="Arial" w:cs="Arial"/>
        </w:rPr>
        <w:t>.</w:t>
      </w:r>
    </w:p>
    <w:p w14:paraId="21B9A114" w14:textId="77777777" w:rsidR="00E347E4" w:rsidRPr="00E347E4" w:rsidRDefault="00E347E4" w:rsidP="00E347E4">
      <w:pPr>
        <w:spacing w:after="0" w:line="360" w:lineRule="auto"/>
        <w:jc w:val="both"/>
        <w:rPr>
          <w:rFonts w:ascii="Arial" w:hAnsi="Arial" w:cs="Arial"/>
        </w:rPr>
      </w:pPr>
    </w:p>
    <w:p w14:paraId="18EF220A" w14:textId="6B838AAD" w:rsidR="00804871" w:rsidRDefault="00804871" w:rsidP="00895B89">
      <w:pPr>
        <w:spacing w:after="0" w:line="360" w:lineRule="auto"/>
        <w:jc w:val="both"/>
        <w:rPr>
          <w:rFonts w:ascii="Arial" w:hAnsi="Arial" w:cs="Arial"/>
        </w:rPr>
      </w:pPr>
      <w:r>
        <w:rPr>
          <w:rFonts w:ascii="Arial" w:hAnsi="Arial" w:cs="Arial"/>
        </w:rPr>
        <w:t>Other highlights in the new catalogue include</w:t>
      </w:r>
      <w:r w:rsidR="0045214B">
        <w:rPr>
          <w:rFonts w:ascii="Arial" w:hAnsi="Arial" w:cs="Arial"/>
        </w:rPr>
        <w:t xml:space="preserve"> seasonally focused </w:t>
      </w:r>
      <w:r>
        <w:rPr>
          <w:rFonts w:ascii="Arial" w:hAnsi="Arial" w:cs="Arial"/>
        </w:rPr>
        <w:t xml:space="preserve">HIVE smarter heating controls, </w:t>
      </w:r>
      <w:r w:rsidR="0045214B">
        <w:rPr>
          <w:rFonts w:ascii="Arial" w:hAnsi="Arial" w:cs="Arial"/>
        </w:rPr>
        <w:t>LED Lighting and radiators.</w:t>
      </w:r>
    </w:p>
    <w:p w14:paraId="7F21E6C5" w14:textId="77777777" w:rsidR="002E0687" w:rsidRDefault="002E0687" w:rsidP="00C12CDC">
      <w:pPr>
        <w:spacing w:after="0" w:line="360" w:lineRule="auto"/>
        <w:jc w:val="both"/>
        <w:rPr>
          <w:rFonts w:ascii="Arial" w:hAnsi="Arial" w:cs="Arial"/>
          <w:b/>
          <w:color w:val="000000"/>
          <w:u w:val="single"/>
        </w:rPr>
      </w:pPr>
    </w:p>
    <w:p w14:paraId="3950BA90" w14:textId="77777777" w:rsidR="002E0687" w:rsidRDefault="002E0687" w:rsidP="00C12CDC">
      <w:pPr>
        <w:spacing w:after="0" w:line="360" w:lineRule="auto"/>
        <w:jc w:val="both"/>
        <w:rPr>
          <w:rFonts w:ascii="Arial" w:hAnsi="Arial" w:cs="Arial"/>
          <w:b/>
          <w:color w:val="000000"/>
          <w:u w:val="single"/>
        </w:rPr>
      </w:pPr>
    </w:p>
    <w:p w14:paraId="6FD0EA0A" w14:textId="77777777" w:rsidR="002E0687" w:rsidRDefault="002E0687" w:rsidP="00C12CDC">
      <w:pPr>
        <w:spacing w:after="0" w:line="360" w:lineRule="auto"/>
        <w:jc w:val="both"/>
        <w:rPr>
          <w:rFonts w:ascii="Arial" w:hAnsi="Arial" w:cs="Arial"/>
          <w:b/>
          <w:color w:val="000000"/>
          <w:u w:val="single"/>
        </w:rPr>
      </w:pPr>
    </w:p>
    <w:p w14:paraId="056F0E75" w14:textId="56B9E7B2" w:rsidR="00E22398" w:rsidRPr="00C12CDC" w:rsidRDefault="00E22398" w:rsidP="00C12CDC">
      <w:pPr>
        <w:spacing w:after="0" w:line="360" w:lineRule="auto"/>
        <w:jc w:val="both"/>
        <w:rPr>
          <w:rFonts w:ascii="Arial" w:hAnsi="Arial" w:cs="Arial"/>
          <w:b/>
          <w:color w:val="000000"/>
          <w:u w:val="single"/>
        </w:rPr>
      </w:pPr>
      <w:r w:rsidRPr="00C12CDC">
        <w:rPr>
          <w:rFonts w:ascii="Arial" w:hAnsi="Arial" w:cs="Arial"/>
          <w:b/>
          <w:color w:val="000000"/>
          <w:u w:val="single"/>
        </w:rPr>
        <w:t>KEY HIGHLIGHTS</w:t>
      </w:r>
    </w:p>
    <w:p w14:paraId="108A4B3D" w14:textId="77777777" w:rsidR="00E22398" w:rsidRPr="00C12CDC" w:rsidRDefault="00E22398" w:rsidP="00C12CDC">
      <w:pPr>
        <w:spacing w:after="0" w:line="360" w:lineRule="auto"/>
        <w:jc w:val="both"/>
        <w:rPr>
          <w:rFonts w:ascii="Arial" w:hAnsi="Arial" w:cs="Arial"/>
          <w:b/>
        </w:rPr>
      </w:pPr>
    </w:p>
    <w:p w14:paraId="2475277F" w14:textId="604A7218" w:rsidR="00FA4D82" w:rsidRPr="00C12CDC" w:rsidRDefault="00FA4D82" w:rsidP="00C12CDC">
      <w:pPr>
        <w:spacing w:after="0" w:line="360" w:lineRule="auto"/>
        <w:jc w:val="both"/>
        <w:rPr>
          <w:rFonts w:ascii="Arial" w:hAnsi="Arial" w:cs="Arial"/>
        </w:rPr>
      </w:pPr>
      <w:r w:rsidRPr="00C12CDC">
        <w:rPr>
          <w:rFonts w:ascii="Arial" w:hAnsi="Arial" w:cs="Arial"/>
        </w:rPr>
        <w:t xml:space="preserve">MILWAUKEE </w:t>
      </w:r>
      <w:r w:rsidR="00002116">
        <w:rPr>
          <w:rFonts w:ascii="Arial" w:hAnsi="Arial" w:cs="Arial"/>
        </w:rPr>
        <w:t>M</w:t>
      </w:r>
      <w:r w:rsidRPr="00C12CDC">
        <w:rPr>
          <w:rFonts w:ascii="Arial" w:hAnsi="Arial" w:cs="Arial"/>
        </w:rPr>
        <w:t>18</w:t>
      </w:r>
      <w:r w:rsidR="00002116">
        <w:rPr>
          <w:rFonts w:ascii="Arial" w:hAnsi="Arial" w:cs="Arial"/>
        </w:rPr>
        <w:t xml:space="preserve"> </w:t>
      </w:r>
      <w:r w:rsidR="00E67A1B">
        <w:rPr>
          <w:rFonts w:ascii="Arial" w:hAnsi="Arial" w:cs="Arial"/>
        </w:rPr>
        <w:t xml:space="preserve">18V </w:t>
      </w:r>
      <w:r w:rsidR="00002116">
        <w:rPr>
          <w:rFonts w:ascii="Arial" w:hAnsi="Arial" w:cs="Arial"/>
        </w:rPr>
        <w:t xml:space="preserve">BRUSHLESS </w:t>
      </w:r>
      <w:r w:rsidRPr="00C12CDC">
        <w:rPr>
          <w:rFonts w:ascii="Arial" w:hAnsi="Arial" w:cs="Arial"/>
        </w:rPr>
        <w:t>COMBI DRILL</w:t>
      </w:r>
    </w:p>
    <w:p w14:paraId="3D78FFCA" w14:textId="3D746139" w:rsidR="00FA4D82" w:rsidRPr="00C12CDC" w:rsidRDefault="00CA0D65" w:rsidP="00C12CDC">
      <w:pPr>
        <w:spacing w:after="0" w:line="360" w:lineRule="auto"/>
        <w:jc w:val="both"/>
        <w:rPr>
          <w:rFonts w:ascii="Arial" w:hAnsi="Arial" w:cs="Arial"/>
        </w:rPr>
      </w:pPr>
      <w:r w:rsidRPr="00002116">
        <w:rPr>
          <w:rFonts w:ascii="Arial" w:hAnsi="Arial" w:cs="Arial"/>
          <w:b/>
        </w:rPr>
        <w:t>Exclusive to Screwfix</w:t>
      </w:r>
      <w:r>
        <w:rPr>
          <w:rFonts w:ascii="Arial" w:hAnsi="Arial" w:cs="Arial"/>
        </w:rPr>
        <w:t xml:space="preserve">, </w:t>
      </w:r>
      <w:r w:rsidR="00FA4D82" w:rsidRPr="00C12CDC">
        <w:rPr>
          <w:rFonts w:ascii="Arial" w:hAnsi="Arial" w:cs="Arial"/>
        </w:rPr>
        <w:t>Milwaukee’</w:t>
      </w:r>
      <w:r w:rsidR="00BB1150" w:rsidRPr="00C12CDC">
        <w:rPr>
          <w:rFonts w:ascii="Arial" w:hAnsi="Arial" w:cs="Arial"/>
        </w:rPr>
        <w:t>s most compact c</w:t>
      </w:r>
      <w:r w:rsidR="00CF0A5F">
        <w:rPr>
          <w:rFonts w:ascii="Arial" w:hAnsi="Arial" w:cs="Arial"/>
        </w:rPr>
        <w:t>ombi-</w:t>
      </w:r>
      <w:r w:rsidR="00BB1150" w:rsidRPr="00C12CDC">
        <w:rPr>
          <w:rFonts w:ascii="Arial" w:hAnsi="Arial" w:cs="Arial"/>
        </w:rPr>
        <w:t>drill is in a class of its own. The 165mm drill has a torque of 60Nm to give the best power to size ratio. For increased efficiency, the Milwaukee drill is built with a brushless motor to last longer and con</w:t>
      </w:r>
      <w:r w:rsidR="00E1623D" w:rsidRPr="00C12CDC">
        <w:rPr>
          <w:rFonts w:ascii="Arial" w:hAnsi="Arial" w:cs="Arial"/>
        </w:rPr>
        <w:t>tinually deliver optimum power and unmatched durability. The 18V combi drill is even capable of working at as little as -20</w:t>
      </w:r>
      <w:r w:rsidR="00E1623D" w:rsidRPr="00C12CDC">
        <w:rPr>
          <w:rFonts w:ascii="Arial" w:hAnsi="Arial" w:cs="Arial"/>
          <w:vertAlign w:val="superscript"/>
        </w:rPr>
        <w:t>o</w:t>
      </w:r>
      <w:r w:rsidR="00E1623D" w:rsidRPr="00C12CDC">
        <w:rPr>
          <w:rFonts w:ascii="Arial" w:hAnsi="Arial" w:cs="Arial"/>
        </w:rPr>
        <w:t xml:space="preserve">c. </w:t>
      </w:r>
      <w:r w:rsidR="00E67A1B">
        <w:rPr>
          <w:rFonts w:ascii="Arial" w:hAnsi="Arial" w:cs="Arial"/>
        </w:rPr>
        <w:t>Priced at £199.99 for the Exclusive New Introductory Offer</w:t>
      </w:r>
      <w:r w:rsidR="00E347E4">
        <w:rPr>
          <w:rFonts w:ascii="Arial" w:hAnsi="Arial" w:cs="Arial"/>
        </w:rPr>
        <w:t>*</w:t>
      </w:r>
      <w:r w:rsidR="006C1546">
        <w:rPr>
          <w:rFonts w:ascii="Arial" w:hAnsi="Arial" w:cs="Arial"/>
        </w:rPr>
        <w:t>*</w:t>
      </w:r>
    </w:p>
    <w:p w14:paraId="65F9BB40" w14:textId="77777777" w:rsidR="00E22398" w:rsidRDefault="00E1623D" w:rsidP="00C12CDC">
      <w:pPr>
        <w:spacing w:after="0" w:line="360" w:lineRule="auto"/>
        <w:jc w:val="center"/>
        <w:rPr>
          <w:rFonts w:ascii="Arial" w:hAnsi="Arial" w:cs="Arial"/>
        </w:rPr>
      </w:pPr>
      <w:r w:rsidRPr="00C12CDC">
        <w:rPr>
          <w:rFonts w:ascii="Arial" w:hAnsi="Arial" w:cs="Arial"/>
          <w:noProof/>
          <w:lang w:eastAsia="en-GB"/>
        </w:rPr>
        <w:lastRenderedPageBreak/>
        <w:drawing>
          <wp:inline distT="0" distB="0" distL="0" distR="0" wp14:anchorId="1E68271D" wp14:editId="1CB1348A">
            <wp:extent cx="1770148" cy="21812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6009" cy="2188447"/>
                    </a:xfrm>
                    <a:prstGeom prst="rect">
                      <a:avLst/>
                    </a:prstGeom>
                  </pic:spPr>
                </pic:pic>
              </a:graphicData>
            </a:graphic>
          </wp:inline>
        </w:drawing>
      </w:r>
    </w:p>
    <w:p w14:paraId="38918268" w14:textId="011E8771" w:rsidR="00895B89" w:rsidRDefault="00CA0D65" w:rsidP="00CA0D65">
      <w:pPr>
        <w:spacing w:after="0" w:line="360" w:lineRule="auto"/>
        <w:rPr>
          <w:rFonts w:ascii="Arial" w:hAnsi="Arial" w:cs="Arial"/>
        </w:rPr>
      </w:pPr>
      <w:r>
        <w:rPr>
          <w:rFonts w:ascii="Arial" w:hAnsi="Arial" w:cs="Arial"/>
        </w:rPr>
        <w:t>MILWAUKEE M18 BRUSHLESS IMPACT DRIVER</w:t>
      </w:r>
      <w:r w:rsidR="00E67A1B">
        <w:rPr>
          <w:rFonts w:ascii="Arial" w:hAnsi="Arial" w:cs="Arial"/>
        </w:rPr>
        <w:t xml:space="preserve"> - BARE</w:t>
      </w:r>
    </w:p>
    <w:p w14:paraId="4144A8CC" w14:textId="48F79277" w:rsidR="00CA0D65" w:rsidRDefault="00CA0D65" w:rsidP="00421433">
      <w:pPr>
        <w:spacing w:after="0" w:line="360" w:lineRule="auto"/>
        <w:rPr>
          <w:rFonts w:ascii="Arial" w:hAnsi="Arial" w:cs="Arial"/>
        </w:rPr>
      </w:pPr>
      <w:r>
        <w:rPr>
          <w:rFonts w:ascii="Arial" w:hAnsi="Arial" w:cs="Arial"/>
        </w:rPr>
        <w:t xml:space="preserve">Another </w:t>
      </w:r>
      <w:r w:rsidRPr="00002116">
        <w:rPr>
          <w:rFonts w:ascii="Arial" w:hAnsi="Arial" w:cs="Arial"/>
          <w:b/>
        </w:rPr>
        <w:t>exclusive to Screwfix</w:t>
      </w:r>
      <w:r>
        <w:rPr>
          <w:rFonts w:ascii="Arial" w:hAnsi="Arial" w:cs="Arial"/>
        </w:rPr>
        <w:t xml:space="preserve"> is Milwaukee’s compact impact driver. Measuring only 137 mm in length with</w:t>
      </w:r>
      <w:r w:rsidR="00CF0A5F">
        <w:rPr>
          <w:rFonts w:ascii="Arial" w:hAnsi="Arial" w:cs="Arial"/>
        </w:rPr>
        <w:t xml:space="preserve"> a</w:t>
      </w:r>
      <w:r>
        <w:rPr>
          <w:rFonts w:ascii="Arial" w:hAnsi="Arial" w:cs="Arial"/>
        </w:rPr>
        <w:t xml:space="preserve"> 99 mm head height, </w:t>
      </w:r>
      <w:r w:rsidR="00421433">
        <w:rPr>
          <w:rFonts w:ascii="Arial" w:hAnsi="Arial" w:cs="Arial"/>
        </w:rPr>
        <w:t xml:space="preserve">the driver is ideal for overhead applications or working in tight spaces. Thanks to its brushless motor technology, Milwaukee’s latest impact driver delivers 170 Nm torque. </w:t>
      </w:r>
      <w:r>
        <w:rPr>
          <w:rFonts w:ascii="Arial" w:hAnsi="Arial" w:cs="Arial"/>
        </w:rPr>
        <w:t xml:space="preserve">As part of the industry’s best performing and most durable </w:t>
      </w:r>
      <w:r w:rsidR="00421433">
        <w:rPr>
          <w:rFonts w:ascii="Arial" w:hAnsi="Arial" w:cs="Arial"/>
        </w:rPr>
        <w:t xml:space="preserve">range, the driver uses </w:t>
      </w:r>
      <w:proofErr w:type="spellStart"/>
      <w:r w:rsidR="00421433">
        <w:rPr>
          <w:rFonts w:ascii="Arial" w:hAnsi="Arial" w:cs="Arial"/>
        </w:rPr>
        <w:t>Redlink</w:t>
      </w:r>
      <w:proofErr w:type="spellEnd"/>
      <w:r w:rsidR="00421433">
        <w:rPr>
          <w:rFonts w:ascii="Arial" w:hAnsi="Arial" w:cs="Arial"/>
        </w:rPr>
        <w:t xml:space="preserve"> intelligence for temperature management and overload protection to safeguard the tool and battery during the toughest of jobs. </w:t>
      </w:r>
      <w:r w:rsidR="00E67A1B">
        <w:rPr>
          <w:rFonts w:ascii="Arial" w:hAnsi="Arial" w:cs="Arial"/>
        </w:rPr>
        <w:t>Priced at £109.99 (without battery or charger)</w:t>
      </w:r>
    </w:p>
    <w:p w14:paraId="020C6BDC" w14:textId="77777777" w:rsidR="00421433" w:rsidRDefault="00421433" w:rsidP="00421433">
      <w:pPr>
        <w:spacing w:after="0" w:line="360" w:lineRule="auto"/>
        <w:jc w:val="center"/>
        <w:rPr>
          <w:rFonts w:ascii="Arial" w:hAnsi="Arial" w:cs="Arial"/>
        </w:rPr>
      </w:pPr>
      <w:r>
        <w:rPr>
          <w:noProof/>
          <w:lang w:eastAsia="en-GB"/>
        </w:rPr>
        <w:drawing>
          <wp:inline distT="0" distB="0" distL="0" distR="0" wp14:anchorId="55396407" wp14:editId="15BF4ED7">
            <wp:extent cx="1628775" cy="20406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2930" cy="2045855"/>
                    </a:xfrm>
                    <a:prstGeom prst="rect">
                      <a:avLst/>
                    </a:prstGeom>
                  </pic:spPr>
                </pic:pic>
              </a:graphicData>
            </a:graphic>
          </wp:inline>
        </w:drawing>
      </w:r>
    </w:p>
    <w:p w14:paraId="319290EB" w14:textId="77777777" w:rsidR="00CA0D65" w:rsidRDefault="00CA0D65" w:rsidP="00CA0D65">
      <w:pPr>
        <w:spacing w:after="0" w:line="360" w:lineRule="auto"/>
        <w:rPr>
          <w:rFonts w:ascii="Arial" w:hAnsi="Arial" w:cs="Arial"/>
        </w:rPr>
      </w:pPr>
    </w:p>
    <w:p w14:paraId="5ECE517A" w14:textId="77777777" w:rsidR="00580510" w:rsidRDefault="00580510" w:rsidP="00580510">
      <w:pPr>
        <w:spacing w:after="0" w:line="360" w:lineRule="auto"/>
        <w:jc w:val="center"/>
        <w:rPr>
          <w:rFonts w:ascii="Arial" w:hAnsi="Arial" w:cs="Arial"/>
        </w:rPr>
      </w:pPr>
    </w:p>
    <w:p w14:paraId="36DF9CE2" w14:textId="77777777" w:rsidR="00002116" w:rsidRDefault="00002116" w:rsidP="00E37BA9">
      <w:pPr>
        <w:spacing w:after="0" w:line="360" w:lineRule="auto"/>
        <w:rPr>
          <w:rFonts w:ascii="Arial" w:hAnsi="Arial" w:cs="Arial"/>
        </w:rPr>
      </w:pPr>
    </w:p>
    <w:p w14:paraId="2C189874" w14:textId="220F3133" w:rsidR="00580510" w:rsidRDefault="00580510" w:rsidP="00E37BA9">
      <w:pPr>
        <w:spacing w:after="0" w:line="360" w:lineRule="auto"/>
        <w:rPr>
          <w:rFonts w:ascii="Arial" w:hAnsi="Arial" w:cs="Arial"/>
        </w:rPr>
      </w:pPr>
      <w:r>
        <w:rPr>
          <w:rFonts w:ascii="Arial" w:hAnsi="Arial" w:cs="Arial"/>
        </w:rPr>
        <w:t xml:space="preserve">MILWAUKEE M18 </w:t>
      </w:r>
      <w:r w:rsidR="00E37BA9">
        <w:rPr>
          <w:rFonts w:ascii="Arial" w:hAnsi="Arial" w:cs="Arial"/>
        </w:rPr>
        <w:t>JOBSITE RADIO DAB+</w:t>
      </w:r>
    </w:p>
    <w:p w14:paraId="7D7472A5" w14:textId="1808B48A" w:rsidR="00E67A1B" w:rsidRDefault="00E37BA9" w:rsidP="00E37BA9">
      <w:pPr>
        <w:spacing w:after="0" w:line="360" w:lineRule="auto"/>
        <w:rPr>
          <w:rFonts w:ascii="Arial" w:hAnsi="Arial" w:cs="Arial"/>
        </w:rPr>
      </w:pPr>
      <w:r>
        <w:rPr>
          <w:rFonts w:ascii="Arial" w:hAnsi="Arial" w:cs="Arial"/>
        </w:rPr>
        <w:lastRenderedPageBreak/>
        <w:t>Tradespeople can be sure to never</w:t>
      </w:r>
      <w:r w:rsidR="00180AAC">
        <w:rPr>
          <w:rFonts w:ascii="Arial" w:hAnsi="Arial" w:cs="Arial"/>
        </w:rPr>
        <w:t xml:space="preserve"> miss a beat thanks to the high-</w:t>
      </w:r>
      <w:r>
        <w:rPr>
          <w:rFonts w:ascii="Arial" w:hAnsi="Arial" w:cs="Arial"/>
        </w:rPr>
        <w:t>performance audio system from Milwaukee</w:t>
      </w:r>
      <w:r w:rsidRPr="00E37BA9">
        <w:rPr>
          <w:rFonts w:ascii="Arial" w:hAnsi="Arial" w:cs="Arial"/>
        </w:rPr>
        <w:t xml:space="preserve">. The DAB+/FM tuner with digital processor delivers </w:t>
      </w:r>
      <w:r>
        <w:rPr>
          <w:rFonts w:ascii="Arial" w:hAnsi="Arial" w:cs="Arial"/>
        </w:rPr>
        <w:t xml:space="preserve">the </w:t>
      </w:r>
      <w:r w:rsidRPr="00E37BA9">
        <w:rPr>
          <w:rFonts w:ascii="Arial" w:hAnsi="Arial" w:cs="Arial"/>
        </w:rPr>
        <w:t>highest reception accuracy and signal clarity</w:t>
      </w:r>
      <w:r>
        <w:rPr>
          <w:rFonts w:ascii="Arial" w:hAnsi="Arial" w:cs="Arial"/>
        </w:rPr>
        <w:t xml:space="preserve"> as well as providing additional information such as song/artist name and time. Whilst the radio delivers loud, clear sound, the Milwaukee jobsite radio also includes shock absorbing end caps and metal speaker grills – protecting it from drops, water and debris when on location. </w:t>
      </w:r>
      <w:r w:rsidR="009A428A">
        <w:rPr>
          <w:rFonts w:ascii="Arial" w:hAnsi="Arial" w:cs="Arial"/>
        </w:rPr>
        <w:t>Priced at £149.99, t</w:t>
      </w:r>
      <w:r>
        <w:rPr>
          <w:rFonts w:ascii="Arial" w:hAnsi="Arial" w:cs="Arial"/>
        </w:rPr>
        <w:t>h</w:t>
      </w:r>
      <w:r w:rsidR="009A428A">
        <w:rPr>
          <w:rFonts w:ascii="Arial" w:hAnsi="Arial" w:cs="Arial"/>
        </w:rPr>
        <w:t>is</w:t>
      </w:r>
      <w:r>
        <w:rPr>
          <w:rFonts w:ascii="Arial" w:hAnsi="Arial" w:cs="Arial"/>
        </w:rPr>
        <w:t xml:space="preserve"> impressive radio also includes </w:t>
      </w:r>
      <w:r w:rsidR="00465C38">
        <w:rPr>
          <w:rFonts w:ascii="Arial" w:hAnsi="Arial" w:cs="Arial"/>
        </w:rPr>
        <w:t xml:space="preserve">a USB power outlet and weather sealed device compartment that protects and charges mobile devices. </w:t>
      </w:r>
      <w:r w:rsidR="00E347E4">
        <w:rPr>
          <w:rFonts w:ascii="Arial" w:hAnsi="Arial" w:cs="Arial"/>
        </w:rPr>
        <w:t xml:space="preserve">Available for </w:t>
      </w:r>
      <w:r w:rsidR="00F232DD">
        <w:rPr>
          <w:rFonts w:ascii="Arial" w:hAnsi="Arial" w:cs="Arial"/>
        </w:rPr>
        <w:t>£149.99</w:t>
      </w:r>
    </w:p>
    <w:p w14:paraId="1D808383" w14:textId="2FAFB072" w:rsidR="00895B89" w:rsidRPr="00C12CDC" w:rsidRDefault="00465C38" w:rsidP="00465C38">
      <w:pPr>
        <w:spacing w:after="0" w:line="360" w:lineRule="auto"/>
        <w:jc w:val="center"/>
        <w:rPr>
          <w:rFonts w:ascii="Arial" w:hAnsi="Arial" w:cs="Arial"/>
        </w:rPr>
      </w:pPr>
      <w:r>
        <w:rPr>
          <w:noProof/>
          <w:lang w:eastAsia="en-GB"/>
        </w:rPr>
        <w:drawing>
          <wp:inline distT="0" distB="0" distL="0" distR="0" wp14:anchorId="67404FF7" wp14:editId="59AB30CE">
            <wp:extent cx="3705225" cy="2000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5225" cy="2000250"/>
                    </a:xfrm>
                    <a:prstGeom prst="rect">
                      <a:avLst/>
                    </a:prstGeom>
                  </pic:spPr>
                </pic:pic>
              </a:graphicData>
            </a:graphic>
          </wp:inline>
        </w:drawing>
      </w:r>
    </w:p>
    <w:p w14:paraId="6641E88B" w14:textId="5D1EF8F3" w:rsidR="00E22398" w:rsidRPr="00C12CDC" w:rsidRDefault="00E22398" w:rsidP="00C12CDC">
      <w:pPr>
        <w:spacing w:after="0" w:line="360" w:lineRule="auto"/>
        <w:jc w:val="both"/>
        <w:rPr>
          <w:rFonts w:ascii="Arial" w:hAnsi="Arial" w:cs="Arial"/>
        </w:rPr>
      </w:pPr>
    </w:p>
    <w:p w14:paraId="45F91772" w14:textId="06A76A28" w:rsidR="002B5205" w:rsidRPr="002B5205" w:rsidRDefault="002B5205" w:rsidP="002B5205">
      <w:pPr>
        <w:spacing w:after="0" w:line="360" w:lineRule="auto"/>
        <w:rPr>
          <w:rFonts w:ascii="Arial" w:hAnsi="Arial" w:cs="Arial"/>
        </w:rPr>
      </w:pPr>
      <w:bookmarkStart w:id="0" w:name="_Hlk523996859"/>
      <w:r w:rsidRPr="002B5205">
        <w:rPr>
          <w:rFonts w:ascii="Arial" w:hAnsi="Arial" w:cs="Arial"/>
        </w:rPr>
        <w:t>HIVE ACTIVE CENTRAL HEATING THERMOS</w:t>
      </w:r>
      <w:r w:rsidR="001E1FD8">
        <w:rPr>
          <w:rFonts w:ascii="Arial" w:hAnsi="Arial" w:cs="Arial"/>
        </w:rPr>
        <w:t>TATS</w:t>
      </w:r>
    </w:p>
    <w:bookmarkEnd w:id="0"/>
    <w:p w14:paraId="18E46668" w14:textId="523A4C47" w:rsidR="00E22398" w:rsidRPr="00C12CDC" w:rsidRDefault="002B5205" w:rsidP="00BF1C9D">
      <w:pPr>
        <w:spacing w:line="360" w:lineRule="auto"/>
        <w:rPr>
          <w:rFonts w:ascii="Arial" w:hAnsi="Arial" w:cs="Arial"/>
        </w:rPr>
      </w:pPr>
      <w:r w:rsidRPr="00C12CDC">
        <w:rPr>
          <w:rFonts w:ascii="Arial" w:hAnsi="Arial" w:cs="Arial"/>
          <w:noProof/>
          <w:lang w:eastAsia="en-GB"/>
        </w:rPr>
        <w:drawing>
          <wp:anchor distT="0" distB="0" distL="114300" distR="114300" simplePos="0" relativeHeight="251658240" behindDoc="1" locked="0" layoutInCell="1" allowOverlap="1" wp14:anchorId="4D67ED5C" wp14:editId="69E1E974">
            <wp:simplePos x="0" y="0"/>
            <wp:positionH relativeFrom="column">
              <wp:posOffset>1800225</wp:posOffset>
            </wp:positionH>
            <wp:positionV relativeFrom="paragraph">
              <wp:posOffset>1820545</wp:posOffset>
            </wp:positionV>
            <wp:extent cx="2095500" cy="22606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2260600"/>
                    </a:xfrm>
                    <a:prstGeom prst="rect">
                      <a:avLst/>
                    </a:prstGeom>
                  </pic:spPr>
                </pic:pic>
              </a:graphicData>
            </a:graphic>
            <wp14:sizeRelH relativeFrom="page">
              <wp14:pctWidth>0</wp14:pctWidth>
            </wp14:sizeRelH>
            <wp14:sizeRelV relativeFrom="page">
              <wp14:pctHeight>0</wp14:pctHeight>
            </wp14:sizeRelV>
          </wp:anchor>
        </w:drawing>
      </w:r>
      <w:r w:rsidRPr="002B5205">
        <w:rPr>
          <w:rFonts w:ascii="Arial" w:hAnsi="Arial" w:cs="Arial"/>
        </w:rPr>
        <w:t xml:space="preserve">Introducing smarter heating to the home or office, these Hive thermostats control the central heating system using your smartphone. Available in a variety of models such as heating only, heating and hot water and even multi-zone control options. This smart piece of tech can be controlled from anywhere using your smartphone and includes impressive functions such as holiday mode which ensures your heating at home is correct while you are away and geolocation which sends you a reminder if you have gone out and left the heating on. Users can access temperature graphs to monitor heating usage and efficiency in and around the home. </w:t>
      </w:r>
      <w:r w:rsidR="009317A4">
        <w:rPr>
          <w:rFonts w:ascii="Arial" w:hAnsi="Arial" w:cs="Arial"/>
        </w:rPr>
        <w:t>Priced at £134.99</w:t>
      </w:r>
    </w:p>
    <w:p w14:paraId="0D39553D" w14:textId="77777777" w:rsidR="00C62D13" w:rsidRPr="00C12CDC" w:rsidRDefault="00C62D13" w:rsidP="00C12CDC">
      <w:pPr>
        <w:spacing w:after="0" w:line="360" w:lineRule="auto"/>
        <w:jc w:val="both"/>
        <w:rPr>
          <w:rFonts w:ascii="Arial" w:hAnsi="Arial" w:cs="Arial"/>
        </w:rPr>
      </w:pPr>
    </w:p>
    <w:p w14:paraId="0632F792" w14:textId="5D1D0124" w:rsidR="002B5205" w:rsidRDefault="00BF1C9D" w:rsidP="00BF1C9D">
      <w:pPr>
        <w:jc w:val="center"/>
        <w:rPr>
          <w:rFonts w:ascii="Arial" w:hAnsi="Arial" w:cs="Arial"/>
        </w:rPr>
      </w:pPr>
      <w:r>
        <w:rPr>
          <w:rFonts w:ascii="Arial" w:hAnsi="Arial" w:cs="Arial"/>
          <w:noProof/>
        </w:rPr>
        <w:drawing>
          <wp:inline distT="0" distB="0" distL="0" distR="0" wp14:anchorId="320D5FD3" wp14:editId="500B5086">
            <wp:extent cx="2097405" cy="22618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2261870"/>
                    </a:xfrm>
                    <a:prstGeom prst="rect">
                      <a:avLst/>
                    </a:prstGeom>
                    <a:noFill/>
                  </pic:spPr>
                </pic:pic>
              </a:graphicData>
            </a:graphic>
          </wp:inline>
        </w:drawing>
      </w:r>
    </w:p>
    <w:p w14:paraId="1D6B4273" w14:textId="77777777" w:rsidR="002B5205" w:rsidRDefault="002B5205" w:rsidP="00C12CDC">
      <w:pPr>
        <w:jc w:val="both"/>
        <w:rPr>
          <w:rFonts w:ascii="Arial" w:hAnsi="Arial" w:cs="Arial"/>
        </w:rPr>
      </w:pPr>
    </w:p>
    <w:p w14:paraId="6F26CBAE" w14:textId="77777777" w:rsidR="003403C7" w:rsidRDefault="00144AE7" w:rsidP="003403C7">
      <w:pPr>
        <w:jc w:val="both"/>
        <w:rPr>
          <w:rFonts w:ascii="Arial" w:hAnsi="Arial" w:cs="Arial"/>
        </w:rPr>
      </w:pPr>
      <w:r w:rsidRPr="00C12CDC">
        <w:rPr>
          <w:rFonts w:ascii="Arial" w:hAnsi="Arial" w:cs="Arial"/>
        </w:rPr>
        <w:t xml:space="preserve">RADIUS EDGE SEMI FRAMED BATH SCREEN </w:t>
      </w:r>
    </w:p>
    <w:p w14:paraId="51CFDACB" w14:textId="6D6E304D" w:rsidR="00144AE7" w:rsidRPr="00C12CDC" w:rsidRDefault="00144AE7" w:rsidP="003403C7">
      <w:pPr>
        <w:spacing w:line="360" w:lineRule="auto"/>
        <w:jc w:val="both"/>
        <w:rPr>
          <w:rFonts w:ascii="Arial" w:hAnsi="Arial" w:cs="Arial"/>
        </w:rPr>
      </w:pPr>
      <w:r w:rsidRPr="00C12CDC">
        <w:rPr>
          <w:rFonts w:ascii="Arial" w:hAnsi="Arial" w:cs="Arial"/>
        </w:rPr>
        <w:t xml:space="preserve">With toughened slimline safety glass, this adjustable bath screen is the perfect addition </w:t>
      </w:r>
      <w:r w:rsidR="005F2D15">
        <w:rPr>
          <w:rFonts w:ascii="Arial" w:hAnsi="Arial" w:cs="Arial"/>
        </w:rPr>
        <w:t>to</w:t>
      </w:r>
      <w:r w:rsidRPr="00C12CDC">
        <w:rPr>
          <w:rFonts w:ascii="Arial" w:hAnsi="Arial" w:cs="Arial"/>
        </w:rPr>
        <w:t xml:space="preserve"> any bathroom thanks to its simplistic design and classic. This bath screen will fit any standard flat-edged bath and includes a high</w:t>
      </w:r>
      <w:r w:rsidR="00180AAC">
        <w:rPr>
          <w:rFonts w:ascii="Arial" w:hAnsi="Arial" w:cs="Arial"/>
        </w:rPr>
        <w:t>-</w:t>
      </w:r>
      <w:r w:rsidRPr="00C12CDC">
        <w:rPr>
          <w:rFonts w:ascii="Arial" w:hAnsi="Arial" w:cs="Arial"/>
        </w:rPr>
        <w:t xml:space="preserve">quality seal for use between the screen and bath. </w:t>
      </w:r>
      <w:r w:rsidR="009317A4">
        <w:rPr>
          <w:rFonts w:ascii="Arial" w:hAnsi="Arial" w:cs="Arial"/>
        </w:rPr>
        <w:t>Priced at £54.99</w:t>
      </w:r>
    </w:p>
    <w:p w14:paraId="2E0988AC" w14:textId="77777777" w:rsidR="00144AE7" w:rsidRPr="00C12CDC" w:rsidRDefault="00144AE7" w:rsidP="003403C7">
      <w:pPr>
        <w:spacing w:line="360" w:lineRule="auto"/>
        <w:jc w:val="center"/>
        <w:rPr>
          <w:rFonts w:ascii="Arial" w:hAnsi="Arial" w:cs="Arial"/>
        </w:rPr>
      </w:pPr>
      <w:r w:rsidRPr="00C12CDC">
        <w:rPr>
          <w:rFonts w:ascii="Arial" w:hAnsi="Arial" w:cs="Arial"/>
          <w:noProof/>
          <w:lang w:eastAsia="en-GB"/>
        </w:rPr>
        <w:drawing>
          <wp:inline distT="0" distB="0" distL="0" distR="0" wp14:anchorId="33EE5331" wp14:editId="58FA45FB">
            <wp:extent cx="2533650" cy="277900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4897" cy="2802308"/>
                    </a:xfrm>
                    <a:prstGeom prst="rect">
                      <a:avLst/>
                    </a:prstGeom>
                  </pic:spPr>
                </pic:pic>
              </a:graphicData>
            </a:graphic>
          </wp:inline>
        </w:drawing>
      </w:r>
    </w:p>
    <w:p w14:paraId="3ECCE9AE" w14:textId="77777777" w:rsidR="00A72D4E" w:rsidRPr="00C12CDC" w:rsidRDefault="00A72D4E" w:rsidP="003403C7">
      <w:pPr>
        <w:spacing w:line="360" w:lineRule="auto"/>
        <w:jc w:val="both"/>
        <w:rPr>
          <w:rFonts w:ascii="Arial" w:hAnsi="Arial" w:cs="Arial"/>
        </w:rPr>
      </w:pPr>
    </w:p>
    <w:p w14:paraId="562D7EB8" w14:textId="77777777" w:rsidR="00A72D4E" w:rsidRPr="003403C7" w:rsidRDefault="005E089D" w:rsidP="003403C7">
      <w:pPr>
        <w:spacing w:line="360" w:lineRule="auto"/>
        <w:jc w:val="both"/>
        <w:rPr>
          <w:rFonts w:ascii="Arial" w:hAnsi="Arial" w:cs="Arial"/>
        </w:rPr>
      </w:pPr>
      <w:r w:rsidRPr="003403C7">
        <w:rPr>
          <w:rFonts w:ascii="Arial" w:hAnsi="Arial" w:cs="Arial"/>
        </w:rPr>
        <w:lastRenderedPageBreak/>
        <w:t>EVOLUTION SINGLE-BEVEL SLIDING COMPOUND MITRE SAW</w:t>
      </w:r>
    </w:p>
    <w:p w14:paraId="2A632FC3" w14:textId="184F2880" w:rsidR="005E089D" w:rsidRPr="009317A4" w:rsidRDefault="005E089D" w:rsidP="003403C7">
      <w:pPr>
        <w:spacing w:line="360" w:lineRule="auto"/>
        <w:jc w:val="both"/>
        <w:rPr>
          <w:rFonts w:ascii="Arial" w:hAnsi="Arial" w:cs="Arial"/>
        </w:rPr>
      </w:pPr>
      <w:r w:rsidRPr="003403C7">
        <w:rPr>
          <w:rFonts w:ascii="Arial" w:hAnsi="Arial" w:cs="Arial"/>
        </w:rPr>
        <w:t xml:space="preserve">This multipurpose saw from Evolution is perfect for </w:t>
      </w:r>
      <w:r w:rsidR="00002116" w:rsidRPr="003403C7">
        <w:rPr>
          <w:rFonts w:ascii="Arial" w:hAnsi="Arial" w:cs="Arial"/>
        </w:rPr>
        <w:t>cutting through wood,</w:t>
      </w:r>
      <w:r w:rsidR="004C4DE6" w:rsidRPr="003403C7">
        <w:rPr>
          <w:rFonts w:ascii="Arial" w:hAnsi="Arial" w:cs="Arial"/>
        </w:rPr>
        <w:t xml:space="preserve"> even if nails are still in the material, </w:t>
      </w:r>
      <w:r w:rsidR="00002116" w:rsidRPr="003403C7">
        <w:rPr>
          <w:rFonts w:ascii="Arial" w:hAnsi="Arial" w:cs="Arial"/>
        </w:rPr>
        <w:t xml:space="preserve">aluminium, plastic </w:t>
      </w:r>
      <w:r w:rsidR="004C4DE6" w:rsidRPr="003403C7">
        <w:rPr>
          <w:rFonts w:ascii="Arial" w:hAnsi="Arial" w:cs="Arial"/>
        </w:rPr>
        <w:t>and mild steel</w:t>
      </w:r>
      <w:r w:rsidRPr="003403C7">
        <w:rPr>
          <w:rFonts w:ascii="Arial" w:hAnsi="Arial" w:cs="Arial"/>
        </w:rPr>
        <w:t xml:space="preserve">. The trade rated precision </w:t>
      </w:r>
      <w:r w:rsidR="00C62D13" w:rsidRPr="003403C7">
        <w:rPr>
          <w:rFonts w:ascii="Arial" w:hAnsi="Arial" w:cs="Arial"/>
        </w:rPr>
        <w:t>saw</w:t>
      </w:r>
      <w:r w:rsidRPr="003403C7">
        <w:rPr>
          <w:rFonts w:ascii="Arial" w:hAnsi="Arial" w:cs="Arial"/>
        </w:rPr>
        <w:t xml:space="preserve"> cuts cleanly and leaves no burrs on steel.  Supplied with a durable die-cast aluminium base to support heavy duty materials and a laser cutting guide to enhance accuracy, this saw features a dual-handle with a comfortable </w:t>
      </w:r>
      <w:r w:rsidR="005F2D15" w:rsidRPr="003403C7">
        <w:rPr>
          <w:rFonts w:ascii="Arial" w:hAnsi="Arial" w:cs="Arial"/>
        </w:rPr>
        <w:t>grip allowing for right or left-</w:t>
      </w:r>
      <w:r w:rsidRPr="003403C7">
        <w:rPr>
          <w:rFonts w:ascii="Arial" w:hAnsi="Arial" w:cs="Arial"/>
        </w:rPr>
        <w:t>handed usage.</w:t>
      </w:r>
      <w:r w:rsidRPr="003403C7">
        <w:rPr>
          <w:rFonts w:ascii="Arial" w:hAnsi="Arial" w:cs="Arial"/>
          <w:color w:val="636363"/>
          <w:shd w:val="clear" w:color="auto" w:fill="FFFFFF"/>
        </w:rPr>
        <w:t xml:space="preserve"> </w:t>
      </w:r>
      <w:r w:rsidR="009317A4" w:rsidRPr="009317A4">
        <w:rPr>
          <w:rFonts w:ascii="Arial" w:hAnsi="Arial" w:cs="Arial"/>
        </w:rPr>
        <w:t>Priced at £99.99</w:t>
      </w:r>
    </w:p>
    <w:p w14:paraId="3A2C1A4A" w14:textId="76474AC5" w:rsidR="00C12CDC" w:rsidRPr="003403C7" w:rsidRDefault="003403C7" w:rsidP="000B0B37">
      <w:pPr>
        <w:spacing w:line="360" w:lineRule="auto"/>
        <w:jc w:val="center"/>
        <w:rPr>
          <w:rFonts w:ascii="Arial" w:hAnsi="Arial" w:cs="Arial"/>
          <w:color w:val="636363"/>
          <w:shd w:val="clear" w:color="auto" w:fill="FFFFFF"/>
        </w:rPr>
      </w:pPr>
      <w:r w:rsidRPr="003403C7">
        <w:rPr>
          <w:rFonts w:ascii="Arial" w:hAnsi="Arial" w:cs="Arial"/>
          <w:noProof/>
          <w:lang w:eastAsia="en-GB"/>
        </w:rPr>
        <w:drawing>
          <wp:inline distT="0" distB="0" distL="0" distR="0" wp14:anchorId="280C562A" wp14:editId="7C5240A0">
            <wp:extent cx="2305050" cy="2305050"/>
            <wp:effectExtent l="0" t="0" r="0" b="0"/>
            <wp:docPr id="9" name="Picture 9" descr="https://media.screwfix.com/is/image/ae235?src=ae235/2965V_P&amp;$prodImag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crewfix.com/is/image/ae235?src=ae235/2965V_P&amp;$prodImage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C7348E8" w14:textId="324C831F" w:rsidR="005E06A4" w:rsidRPr="003403C7" w:rsidRDefault="005E06A4" w:rsidP="003403C7">
      <w:pPr>
        <w:spacing w:line="360" w:lineRule="auto"/>
        <w:rPr>
          <w:rFonts w:ascii="Arial" w:hAnsi="Arial" w:cs="Arial"/>
        </w:rPr>
      </w:pPr>
      <w:r w:rsidRPr="003403C7">
        <w:rPr>
          <w:rFonts w:ascii="Arial" w:hAnsi="Arial" w:cs="Arial"/>
        </w:rPr>
        <w:t>NEW LADIES RANGE AVAILABLE- DICKIES REDHAWK LADIES ZIP-FRONT COVERALL NAVY</w:t>
      </w:r>
      <w:r w:rsidR="003403C7">
        <w:rPr>
          <w:rFonts w:ascii="Arial" w:hAnsi="Arial" w:cs="Arial"/>
        </w:rPr>
        <w:br/>
      </w:r>
      <w:r w:rsidRPr="003403C7">
        <w:rPr>
          <w:rFonts w:ascii="Arial" w:hAnsi="Arial" w:cs="Arial"/>
        </w:rPr>
        <w:t>These cover-</w:t>
      </w:r>
      <w:proofErr w:type="spellStart"/>
      <w:r w:rsidRPr="003403C7">
        <w:rPr>
          <w:rFonts w:ascii="Arial" w:hAnsi="Arial" w:cs="Arial"/>
        </w:rPr>
        <w:t>alls</w:t>
      </w:r>
      <w:proofErr w:type="spellEnd"/>
      <w:r w:rsidRPr="003403C7">
        <w:rPr>
          <w:rFonts w:ascii="Arial" w:hAnsi="Arial" w:cs="Arial"/>
        </w:rPr>
        <w:t xml:space="preserve"> are highly rated by the trade and have been recently introduced as part of a new ladies range available in Trade Counters. Durable, comfortable and reasonably priced they feature 2 chest and 2 swing pockets plus lower leg pockets with </w:t>
      </w:r>
      <w:proofErr w:type="spellStart"/>
      <w:r w:rsidRPr="003403C7">
        <w:rPr>
          <w:rFonts w:ascii="Arial" w:hAnsi="Arial" w:cs="Arial"/>
        </w:rPr>
        <w:t>velcro</w:t>
      </w:r>
      <w:proofErr w:type="spellEnd"/>
      <w:r w:rsidRPr="003403C7">
        <w:rPr>
          <w:rFonts w:ascii="Arial" w:hAnsi="Arial" w:cs="Arial"/>
        </w:rPr>
        <w:t xml:space="preserve">-fastened flaps and contrasting piping detail. Velcro-fastened over placket, contrast colour collar and inner storm flap. Raglan sleeves. Full waist </w:t>
      </w:r>
      <w:proofErr w:type="spellStart"/>
      <w:r w:rsidRPr="003403C7">
        <w:rPr>
          <w:rFonts w:ascii="Arial" w:hAnsi="Arial" w:cs="Arial"/>
        </w:rPr>
        <w:t>elastication</w:t>
      </w:r>
      <w:proofErr w:type="spellEnd"/>
      <w:r w:rsidRPr="003403C7">
        <w:rPr>
          <w:rFonts w:ascii="Arial" w:hAnsi="Arial" w:cs="Arial"/>
        </w:rPr>
        <w:t xml:space="preserve"> for comfort, fit and flexibility and pleated action back. 260g/m². </w:t>
      </w:r>
    </w:p>
    <w:p w14:paraId="45792362" w14:textId="5857B94C" w:rsidR="005E06A4" w:rsidRDefault="005E06A4" w:rsidP="003403C7">
      <w:pPr>
        <w:spacing w:line="360" w:lineRule="auto"/>
        <w:rPr>
          <w:rFonts w:ascii="Arial" w:hAnsi="Arial" w:cs="Arial"/>
        </w:rPr>
      </w:pPr>
      <w:r w:rsidRPr="003403C7">
        <w:rPr>
          <w:rFonts w:ascii="Arial" w:hAnsi="Arial" w:cs="Arial"/>
        </w:rPr>
        <w:t xml:space="preserve">Available in sizes </w:t>
      </w:r>
      <w:r w:rsidR="00A45B1E" w:rsidRPr="003403C7">
        <w:rPr>
          <w:rFonts w:ascii="Arial" w:hAnsi="Arial" w:cs="Arial"/>
        </w:rPr>
        <w:t>10 to 20</w:t>
      </w:r>
      <w:r w:rsidRPr="003403C7">
        <w:rPr>
          <w:rFonts w:ascii="Arial" w:hAnsi="Arial" w:cs="Arial"/>
        </w:rPr>
        <w:t>.</w:t>
      </w:r>
      <w:r w:rsidR="00D533C6" w:rsidRPr="003403C7">
        <w:rPr>
          <w:rFonts w:ascii="Arial" w:hAnsi="Arial" w:cs="Arial"/>
        </w:rPr>
        <w:t xml:space="preserve"> See </w:t>
      </w:r>
      <w:r w:rsidR="003872AD">
        <w:rPr>
          <w:rFonts w:ascii="Arial" w:hAnsi="Arial" w:cs="Arial"/>
        </w:rPr>
        <w:t xml:space="preserve">our latest catalogue, </w:t>
      </w:r>
      <w:r w:rsidR="00E347E4">
        <w:rPr>
          <w:rFonts w:ascii="Arial" w:hAnsi="Arial" w:cs="Arial"/>
        </w:rPr>
        <w:t>go online</w:t>
      </w:r>
      <w:r w:rsidR="00D533C6" w:rsidRPr="003403C7">
        <w:rPr>
          <w:rFonts w:ascii="Arial" w:hAnsi="Arial" w:cs="Arial"/>
        </w:rPr>
        <w:t xml:space="preserve"> or now visit in store to see the full range of women’s work wear.</w:t>
      </w:r>
      <w:r w:rsidR="009317A4">
        <w:rPr>
          <w:rFonts w:ascii="Arial" w:hAnsi="Arial" w:cs="Arial"/>
        </w:rPr>
        <w:t xml:space="preserve"> Priced at </w:t>
      </w:r>
      <w:r w:rsidR="009A428A">
        <w:rPr>
          <w:rFonts w:ascii="Arial" w:hAnsi="Arial" w:cs="Arial"/>
        </w:rPr>
        <w:t>only £</w:t>
      </w:r>
      <w:r w:rsidR="009317A4">
        <w:rPr>
          <w:rFonts w:ascii="Arial" w:hAnsi="Arial" w:cs="Arial"/>
        </w:rPr>
        <w:t>23.99</w:t>
      </w:r>
    </w:p>
    <w:p w14:paraId="4D6EE471" w14:textId="7954CA63" w:rsidR="003403C7" w:rsidRDefault="00D3257D" w:rsidP="000B0B37">
      <w:pPr>
        <w:spacing w:line="360" w:lineRule="auto"/>
        <w:jc w:val="center"/>
        <w:rPr>
          <w:rFonts w:ascii="Arial" w:hAnsi="Arial" w:cs="Arial"/>
        </w:rPr>
      </w:pPr>
      <w:r>
        <w:rPr>
          <w:rFonts w:ascii="Arial" w:hAnsi="Arial" w:cs="Arial"/>
          <w:noProof/>
        </w:rPr>
        <w:lastRenderedPageBreak/>
        <w:drawing>
          <wp:inline distT="0" distB="0" distL="0" distR="0" wp14:anchorId="74E1BF1C" wp14:editId="253622FF">
            <wp:extent cx="1457325" cy="17316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731645"/>
                    </a:xfrm>
                    <a:prstGeom prst="rect">
                      <a:avLst/>
                    </a:prstGeom>
                    <a:noFill/>
                  </pic:spPr>
                </pic:pic>
              </a:graphicData>
            </a:graphic>
          </wp:inline>
        </w:drawing>
      </w:r>
    </w:p>
    <w:p w14:paraId="586FBE05" w14:textId="0441B1DC" w:rsidR="002B5205" w:rsidRPr="003403C7" w:rsidRDefault="002B5205" w:rsidP="003403C7">
      <w:pPr>
        <w:spacing w:line="360" w:lineRule="auto"/>
        <w:rPr>
          <w:rFonts w:ascii="Arial" w:eastAsiaTheme="minorHAnsi" w:hAnsi="Arial" w:cs="Arial"/>
        </w:rPr>
      </w:pPr>
      <w:r w:rsidRPr="003403C7">
        <w:rPr>
          <w:rFonts w:ascii="Arial" w:hAnsi="Arial" w:cs="Arial"/>
        </w:rPr>
        <w:t>ACOVA HORIZONTAL COLUMN RADIATORS VOLCANIC</w:t>
      </w:r>
      <w:r w:rsidR="003403C7">
        <w:rPr>
          <w:rFonts w:ascii="Arial" w:eastAsiaTheme="minorHAnsi" w:hAnsi="Arial" w:cs="Arial"/>
        </w:rPr>
        <w:br/>
      </w:r>
      <w:r w:rsidRPr="003403C7">
        <w:rPr>
          <w:rFonts w:ascii="Arial" w:hAnsi="Arial" w:cs="Arial"/>
        </w:rPr>
        <w:t>Built in Germany using laser-welding technology, these classic steel column radiators feature a stylish and timeless design. Available in two, three and four column styles, this trade rated product comes with brackets and fixings and for heavier sizes a support foot</w:t>
      </w:r>
      <w:r w:rsidR="00525696">
        <w:rPr>
          <w:rFonts w:ascii="Arial" w:hAnsi="Arial" w:cs="Arial"/>
        </w:rPr>
        <w:t xml:space="preserve"> </w:t>
      </w:r>
      <w:r w:rsidRPr="003403C7">
        <w:rPr>
          <w:rFonts w:ascii="Arial" w:hAnsi="Arial" w:cs="Arial"/>
        </w:rPr>
        <w:t xml:space="preserve">(3471H) is available to purchase. As well as </w:t>
      </w:r>
      <w:proofErr w:type="gramStart"/>
      <w:r w:rsidRPr="003403C7">
        <w:rPr>
          <w:rFonts w:ascii="Arial" w:hAnsi="Arial" w:cs="Arial"/>
        </w:rPr>
        <w:t>a five-year manufacturers</w:t>
      </w:r>
      <w:proofErr w:type="gramEnd"/>
      <w:r w:rsidRPr="003403C7">
        <w:rPr>
          <w:rFonts w:ascii="Arial" w:hAnsi="Arial" w:cs="Arial"/>
        </w:rPr>
        <w:t xml:space="preserve"> guarantee, when bought, the </w:t>
      </w:r>
      <w:proofErr w:type="spellStart"/>
      <w:r w:rsidRPr="003403C7">
        <w:rPr>
          <w:rFonts w:ascii="Arial" w:hAnsi="Arial" w:cs="Arial"/>
        </w:rPr>
        <w:t>Acova</w:t>
      </w:r>
      <w:proofErr w:type="spellEnd"/>
      <w:r w:rsidRPr="003403C7">
        <w:rPr>
          <w:rFonts w:ascii="Arial" w:hAnsi="Arial" w:cs="Arial"/>
        </w:rPr>
        <w:t xml:space="preserve"> column radiator comes with a FREE Drayton TRV4 and </w:t>
      </w:r>
      <w:proofErr w:type="spellStart"/>
      <w:r w:rsidRPr="003403C7">
        <w:rPr>
          <w:rFonts w:ascii="Arial" w:hAnsi="Arial" w:cs="Arial"/>
        </w:rPr>
        <w:t>lockshield</w:t>
      </w:r>
      <w:proofErr w:type="spellEnd"/>
      <w:r w:rsidRPr="003403C7">
        <w:rPr>
          <w:rFonts w:ascii="Arial" w:hAnsi="Arial" w:cs="Arial"/>
        </w:rPr>
        <w:t xml:space="preserve"> </w:t>
      </w:r>
      <w:r w:rsidR="009317A4">
        <w:rPr>
          <w:rFonts w:ascii="Arial" w:hAnsi="Arial" w:cs="Arial"/>
        </w:rPr>
        <w:t>(</w:t>
      </w:r>
      <w:r w:rsidRPr="003403C7">
        <w:rPr>
          <w:rFonts w:ascii="Arial" w:hAnsi="Arial" w:cs="Arial"/>
        </w:rPr>
        <w:t>worth £32.99</w:t>
      </w:r>
      <w:r w:rsidR="009317A4">
        <w:rPr>
          <w:rFonts w:ascii="Arial" w:hAnsi="Arial" w:cs="Arial"/>
        </w:rPr>
        <w:t>)</w:t>
      </w:r>
      <w:r w:rsidRPr="003403C7">
        <w:rPr>
          <w:rFonts w:ascii="Arial" w:hAnsi="Arial" w:cs="Arial"/>
        </w:rPr>
        <w:t>.</w:t>
      </w:r>
      <w:r w:rsidR="009317A4">
        <w:rPr>
          <w:rFonts w:ascii="Arial" w:hAnsi="Arial" w:cs="Arial"/>
        </w:rPr>
        <w:t xml:space="preserve"> Priced at £195.69</w:t>
      </w:r>
    </w:p>
    <w:p w14:paraId="63259A0E" w14:textId="6E2DD8EF" w:rsidR="002B5205" w:rsidRPr="003403C7" w:rsidRDefault="006C1546" w:rsidP="003403C7">
      <w:pPr>
        <w:spacing w:line="360" w:lineRule="auto"/>
        <w:jc w:val="center"/>
        <w:rPr>
          <w:rFonts w:ascii="Arial" w:hAnsi="Arial" w:cs="Arial"/>
        </w:rPr>
      </w:pPr>
      <w:r>
        <w:rPr>
          <w:rFonts w:ascii="Arial" w:hAnsi="Arial" w:cs="Arial"/>
          <w:noProof/>
        </w:rPr>
        <w:drawing>
          <wp:inline distT="0" distB="0" distL="0" distR="0" wp14:anchorId="26790832" wp14:editId="06405C9E">
            <wp:extent cx="1737360" cy="1743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1743710"/>
                    </a:xfrm>
                    <a:prstGeom prst="rect">
                      <a:avLst/>
                    </a:prstGeom>
                    <a:noFill/>
                  </pic:spPr>
                </pic:pic>
              </a:graphicData>
            </a:graphic>
          </wp:inline>
        </w:drawing>
      </w:r>
    </w:p>
    <w:p w14:paraId="0ECB0C45" w14:textId="4FFA23E8" w:rsidR="00B360A8" w:rsidRPr="003403C7" w:rsidRDefault="00B360A8" w:rsidP="003403C7">
      <w:pPr>
        <w:spacing w:line="360" w:lineRule="auto"/>
        <w:jc w:val="center"/>
        <w:rPr>
          <w:rFonts w:ascii="Arial" w:hAnsi="Arial" w:cs="Arial"/>
        </w:rPr>
      </w:pPr>
    </w:p>
    <w:p w14:paraId="1EA2608D" w14:textId="218D233A" w:rsidR="00B360A8" w:rsidRPr="003403C7" w:rsidRDefault="00F7379B" w:rsidP="003403C7">
      <w:pPr>
        <w:spacing w:line="360" w:lineRule="auto"/>
        <w:jc w:val="both"/>
        <w:rPr>
          <w:rFonts w:ascii="Arial" w:hAnsi="Arial" w:cs="Arial"/>
        </w:rPr>
      </w:pPr>
      <w:r w:rsidRPr="003403C7">
        <w:rPr>
          <w:rFonts w:ascii="Arial" w:hAnsi="Arial" w:cs="Arial"/>
        </w:rPr>
        <w:t>LUCECO LED PIR SLIM FLOODLIGHT</w:t>
      </w:r>
    </w:p>
    <w:p w14:paraId="565EBE83" w14:textId="29910169" w:rsidR="00F7379B" w:rsidRPr="003403C7" w:rsidRDefault="00F7379B" w:rsidP="003403C7">
      <w:pPr>
        <w:spacing w:line="360" w:lineRule="auto"/>
        <w:jc w:val="both"/>
        <w:rPr>
          <w:rFonts w:ascii="Arial" w:hAnsi="Arial" w:cs="Arial"/>
        </w:rPr>
      </w:pPr>
      <w:r w:rsidRPr="003403C7">
        <w:rPr>
          <w:rFonts w:ascii="Arial" w:hAnsi="Arial" w:cs="Arial"/>
        </w:rPr>
        <w:t xml:space="preserve">As the darker nights draw in, this energy efficient, LED floodlight is easy to install and features an adjustable tilting head. With up to 30,000 hours of </w:t>
      </w:r>
      <w:r w:rsidR="00C12CDC" w:rsidRPr="003403C7">
        <w:rPr>
          <w:rFonts w:ascii="Arial" w:hAnsi="Arial" w:cs="Arial"/>
        </w:rPr>
        <w:t>life,</w:t>
      </w:r>
      <w:r w:rsidRPr="003403C7">
        <w:rPr>
          <w:rFonts w:ascii="Arial" w:hAnsi="Arial" w:cs="Arial"/>
        </w:rPr>
        <w:t xml:space="preserve"> the </w:t>
      </w:r>
      <w:r w:rsidR="00C12CDC" w:rsidRPr="003403C7">
        <w:rPr>
          <w:rFonts w:ascii="Arial" w:hAnsi="Arial" w:cs="Arial"/>
        </w:rPr>
        <w:t>8-watt</w:t>
      </w:r>
      <w:r w:rsidRPr="003403C7">
        <w:rPr>
          <w:rFonts w:ascii="Arial" w:hAnsi="Arial" w:cs="Arial"/>
        </w:rPr>
        <w:t xml:space="preserve"> light sits with</w:t>
      </w:r>
      <w:r w:rsidR="00C12CDC" w:rsidRPr="003403C7">
        <w:rPr>
          <w:rFonts w:ascii="Arial" w:hAnsi="Arial" w:cs="Arial"/>
        </w:rPr>
        <w:t>in</w:t>
      </w:r>
      <w:r w:rsidRPr="003403C7">
        <w:rPr>
          <w:rFonts w:ascii="Arial" w:hAnsi="Arial" w:cs="Arial"/>
        </w:rPr>
        <w:t xml:space="preserve"> a sleek black housing that also includes an adjustable dusk-to-dawn sensor. Pre-wired with 1m HO5RN-F rubber cable, the trade rated LED floodlight has a 120° 10m PIR Detection Range that switches the light into motion.</w:t>
      </w:r>
      <w:r w:rsidR="009317A4">
        <w:rPr>
          <w:rFonts w:ascii="Arial" w:hAnsi="Arial" w:cs="Arial"/>
        </w:rPr>
        <w:t xml:space="preserve"> Priced at £55.99</w:t>
      </w:r>
    </w:p>
    <w:p w14:paraId="0BBF97C3" w14:textId="3D861AD6" w:rsidR="00F7379B" w:rsidRPr="003403C7" w:rsidRDefault="00F7379B" w:rsidP="003403C7">
      <w:pPr>
        <w:spacing w:line="360" w:lineRule="auto"/>
        <w:jc w:val="center"/>
        <w:rPr>
          <w:rFonts w:ascii="Arial" w:hAnsi="Arial" w:cs="Arial"/>
        </w:rPr>
      </w:pPr>
      <w:r w:rsidRPr="003403C7">
        <w:rPr>
          <w:rFonts w:ascii="Arial" w:hAnsi="Arial" w:cs="Arial"/>
          <w:noProof/>
          <w:lang w:eastAsia="en-GB"/>
        </w:rPr>
        <w:drawing>
          <wp:inline distT="0" distB="0" distL="0" distR="0" wp14:anchorId="7B94DD01" wp14:editId="18EF5FE9">
            <wp:extent cx="2190750" cy="222383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7819" cy="2231009"/>
                    </a:xfrm>
                    <a:prstGeom prst="rect">
                      <a:avLst/>
                    </a:prstGeom>
                  </pic:spPr>
                </pic:pic>
              </a:graphicData>
            </a:graphic>
          </wp:inline>
        </w:drawing>
      </w:r>
    </w:p>
    <w:p w14:paraId="502DC418" w14:textId="77777777" w:rsidR="00F7379B" w:rsidRPr="003403C7" w:rsidRDefault="00130C45" w:rsidP="003403C7">
      <w:pPr>
        <w:spacing w:line="360" w:lineRule="auto"/>
        <w:jc w:val="both"/>
        <w:rPr>
          <w:rFonts w:ascii="Arial" w:hAnsi="Arial" w:cs="Arial"/>
        </w:rPr>
      </w:pPr>
      <w:r w:rsidRPr="003403C7">
        <w:rPr>
          <w:rFonts w:ascii="Arial" w:hAnsi="Arial" w:cs="Arial"/>
        </w:rPr>
        <w:t>STANLEY SOFT TOOL BAG TWIN PACK</w:t>
      </w:r>
    </w:p>
    <w:p w14:paraId="06C8A5AA" w14:textId="7C4D0506" w:rsidR="00130C45" w:rsidRPr="003403C7" w:rsidRDefault="00130C45" w:rsidP="003403C7">
      <w:pPr>
        <w:spacing w:line="360" w:lineRule="auto"/>
        <w:jc w:val="both"/>
        <w:rPr>
          <w:rFonts w:ascii="Arial" w:hAnsi="Arial" w:cs="Arial"/>
        </w:rPr>
      </w:pPr>
      <w:r w:rsidRPr="003403C7">
        <w:rPr>
          <w:rFonts w:ascii="Arial" w:hAnsi="Arial" w:cs="Arial"/>
        </w:rPr>
        <w:t>A must-have bargain for all tradespeople. This Stanley twin pack includes both a 16</w:t>
      </w:r>
      <w:r w:rsidR="00CF0A5F" w:rsidRPr="003403C7">
        <w:rPr>
          <w:rFonts w:ascii="Arial" w:hAnsi="Arial" w:cs="Arial"/>
        </w:rPr>
        <w:t>”</w:t>
      </w:r>
      <w:r w:rsidRPr="003403C7">
        <w:rPr>
          <w:rFonts w:ascii="Arial" w:hAnsi="Arial" w:cs="Arial"/>
        </w:rPr>
        <w:t xml:space="preserve"> and 12” soft tool bag, which is strong and durable. This tool bag has six outer pockets and two inner pockets allowing for easy organisation and access to tools. To prevent scuffs and tears, both tool bags include four rubber feet to prevent it from falling over or from being damaged when placed down. </w:t>
      </w:r>
      <w:r w:rsidR="009A428A">
        <w:rPr>
          <w:rFonts w:ascii="Arial" w:hAnsi="Arial" w:cs="Arial"/>
        </w:rPr>
        <w:t xml:space="preserve">Available for only </w:t>
      </w:r>
      <w:r w:rsidR="009D0D09" w:rsidRPr="009D0D09">
        <w:rPr>
          <w:rFonts w:ascii="Arial" w:hAnsi="Arial" w:cs="Arial"/>
        </w:rPr>
        <w:t>£19.99</w:t>
      </w:r>
    </w:p>
    <w:p w14:paraId="5A880F2C" w14:textId="77777777" w:rsidR="00130C45" w:rsidRPr="003403C7" w:rsidRDefault="00130C45" w:rsidP="00C12CDC">
      <w:pPr>
        <w:jc w:val="center"/>
        <w:rPr>
          <w:rFonts w:ascii="Arial" w:hAnsi="Arial" w:cs="Arial"/>
        </w:rPr>
      </w:pPr>
      <w:r w:rsidRPr="003403C7">
        <w:rPr>
          <w:rFonts w:ascii="Arial" w:hAnsi="Arial" w:cs="Arial"/>
          <w:noProof/>
          <w:lang w:eastAsia="en-GB"/>
        </w:rPr>
        <w:drawing>
          <wp:inline distT="0" distB="0" distL="0" distR="0" wp14:anchorId="323F1A87" wp14:editId="39E97F51">
            <wp:extent cx="3794482" cy="2028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4559" cy="2039560"/>
                    </a:xfrm>
                    <a:prstGeom prst="rect">
                      <a:avLst/>
                    </a:prstGeom>
                  </pic:spPr>
                </pic:pic>
              </a:graphicData>
            </a:graphic>
          </wp:inline>
        </w:drawing>
      </w:r>
    </w:p>
    <w:p w14:paraId="30BAEF77" w14:textId="41930802" w:rsidR="00E1623D" w:rsidRDefault="00E1623D" w:rsidP="00C12CDC">
      <w:pPr>
        <w:spacing w:after="0" w:line="360" w:lineRule="auto"/>
        <w:jc w:val="both"/>
        <w:rPr>
          <w:rFonts w:ascii="Arial" w:hAnsi="Arial" w:cs="Arial"/>
          <w:color w:val="000000"/>
          <w:lang w:val="en-US"/>
        </w:rPr>
      </w:pPr>
      <w:r w:rsidRPr="003403C7">
        <w:rPr>
          <w:rFonts w:ascii="Arial" w:hAnsi="Arial" w:cs="Arial"/>
          <w:color w:val="000000"/>
          <w:lang w:val="en-US"/>
        </w:rPr>
        <w:t>For more information on Screwfix’s range of products, visit</w:t>
      </w:r>
      <w:r w:rsidRPr="003403C7">
        <w:rPr>
          <w:rFonts w:ascii="Arial" w:hAnsi="Arial" w:cs="Arial"/>
          <w:color w:val="000000"/>
        </w:rPr>
        <w:t xml:space="preserve"> </w:t>
      </w:r>
      <w:hyperlink r:id="rId18" w:history="1">
        <w:r w:rsidRPr="003403C7">
          <w:rPr>
            <w:rFonts w:ascii="Arial" w:hAnsi="Arial" w:cs="Arial"/>
            <w:color w:val="000000"/>
          </w:rPr>
          <w:t>www.screwfix.com</w:t>
        </w:r>
      </w:hyperlink>
      <w:r w:rsidRPr="003403C7">
        <w:rPr>
          <w:rFonts w:ascii="Arial" w:hAnsi="Arial" w:cs="Arial"/>
          <w:color w:val="000000"/>
          <w:lang w:val="en-US"/>
        </w:rPr>
        <w:t xml:space="preserve"> or pick up a copy of the new catalogue at a local Screwfix store.</w:t>
      </w:r>
      <w:r w:rsidR="009317A4">
        <w:rPr>
          <w:rFonts w:ascii="Arial" w:hAnsi="Arial" w:cs="Arial"/>
          <w:color w:val="000000"/>
          <w:lang w:val="en-US"/>
        </w:rPr>
        <w:t xml:space="preserve"> </w:t>
      </w:r>
    </w:p>
    <w:p w14:paraId="40A704C0" w14:textId="77777777" w:rsidR="006C1546" w:rsidRDefault="006C1546" w:rsidP="00C12CDC">
      <w:pPr>
        <w:spacing w:after="0" w:line="360" w:lineRule="auto"/>
        <w:jc w:val="both"/>
        <w:rPr>
          <w:rFonts w:ascii="Arial" w:hAnsi="Arial" w:cs="Arial"/>
          <w:color w:val="000000"/>
          <w:lang w:val="en-US"/>
        </w:rPr>
      </w:pPr>
    </w:p>
    <w:p w14:paraId="0A207DC2" w14:textId="0DD23364" w:rsidR="009238B5" w:rsidRDefault="009238B5" w:rsidP="009419C3">
      <w:pPr>
        <w:spacing w:after="0" w:line="360" w:lineRule="auto"/>
        <w:jc w:val="both"/>
        <w:rPr>
          <w:rFonts w:ascii="Arial" w:hAnsi="Arial" w:cs="Arial"/>
          <w:color w:val="000000"/>
          <w:lang w:val="en-US"/>
        </w:rPr>
      </w:pPr>
      <w:r w:rsidRPr="009238B5">
        <w:rPr>
          <w:rFonts w:ascii="Arial" w:hAnsi="Arial" w:cs="Arial"/>
          <w:color w:val="000000"/>
          <w:lang w:val="en-US"/>
        </w:rPr>
        <w:lastRenderedPageBreak/>
        <w:t xml:space="preserve">* The introductory period </w:t>
      </w:r>
      <w:r w:rsidR="00C96D6C">
        <w:rPr>
          <w:rFonts w:ascii="Arial" w:hAnsi="Arial" w:cs="Arial"/>
          <w:color w:val="000000"/>
          <w:lang w:val="en-US"/>
        </w:rPr>
        <w:t xml:space="preserve">and price offer </w:t>
      </w:r>
      <w:bookmarkStart w:id="1" w:name="_GoBack"/>
      <w:bookmarkEnd w:id="1"/>
      <w:r w:rsidRPr="009238B5">
        <w:rPr>
          <w:rFonts w:ascii="Arial" w:hAnsi="Arial" w:cs="Arial"/>
          <w:color w:val="000000"/>
          <w:lang w:val="en-US"/>
        </w:rPr>
        <w:t>runs from 3rd September and 26th September 2018</w:t>
      </w:r>
    </w:p>
    <w:p w14:paraId="1FAE9F2E" w14:textId="77777777" w:rsidR="00E347E4" w:rsidRPr="00E347E4" w:rsidRDefault="00E347E4" w:rsidP="00E347E4">
      <w:pPr>
        <w:spacing w:after="0" w:line="360" w:lineRule="auto"/>
        <w:jc w:val="both"/>
        <w:rPr>
          <w:rFonts w:ascii="Arial" w:hAnsi="Arial" w:cs="Arial"/>
          <w:color w:val="000000"/>
        </w:rPr>
      </w:pPr>
    </w:p>
    <w:p w14:paraId="19B999D6" w14:textId="56D0A7E9" w:rsidR="008C0E08" w:rsidRPr="003403C7" w:rsidRDefault="00E1623D" w:rsidP="003403C7">
      <w:pPr>
        <w:spacing w:after="0" w:line="360" w:lineRule="auto"/>
        <w:jc w:val="center"/>
        <w:rPr>
          <w:rFonts w:ascii="Arial" w:hAnsi="Arial" w:cs="Arial"/>
          <w:b/>
          <w:bCs/>
        </w:rPr>
      </w:pPr>
      <w:r>
        <w:rPr>
          <w:rFonts w:ascii="Arial" w:hAnsi="Arial" w:cs="Arial"/>
          <w:b/>
          <w:bCs/>
        </w:rPr>
        <w:t>ENDS</w:t>
      </w:r>
    </w:p>
    <w:p w14:paraId="14117A5C" w14:textId="43AE888E" w:rsidR="00E1623D" w:rsidRDefault="00E1623D" w:rsidP="00E1623D">
      <w:pPr>
        <w:spacing w:line="360" w:lineRule="auto"/>
        <w:ind w:right="-472"/>
        <w:rPr>
          <w:rFonts w:ascii="Arial" w:hAnsi="Arial" w:cs="Arial"/>
          <w:b/>
          <w:bCs/>
          <w:color w:val="000000"/>
          <w:u w:val="single"/>
          <w:lang w:val="en-US"/>
        </w:rPr>
      </w:pPr>
      <w:r>
        <w:rPr>
          <w:rFonts w:ascii="Arial" w:hAnsi="Arial" w:cs="Arial"/>
          <w:b/>
          <w:bCs/>
          <w:color w:val="000000"/>
          <w:u w:val="single"/>
          <w:lang w:val="en-US"/>
        </w:rPr>
        <w:t>Note to editors</w:t>
      </w:r>
    </w:p>
    <w:p w14:paraId="7D8FDD0E" w14:textId="77777777" w:rsidR="00E1623D" w:rsidRPr="003C589A" w:rsidRDefault="00E1623D" w:rsidP="00E1623D">
      <w:pPr>
        <w:spacing w:line="360" w:lineRule="auto"/>
        <w:ind w:right="-472"/>
        <w:rPr>
          <w:rFonts w:ascii="Arial" w:hAnsi="Arial" w:cs="Arial"/>
          <w:b/>
          <w:bCs/>
          <w:color w:val="000000"/>
          <w:lang w:val="en-US"/>
        </w:rPr>
      </w:pPr>
      <w:r w:rsidRPr="003C589A">
        <w:rPr>
          <w:rFonts w:ascii="Arial" w:hAnsi="Arial" w:cs="Arial"/>
          <w:b/>
          <w:bCs/>
          <w:color w:val="000000"/>
          <w:lang w:val="en-US"/>
        </w:rPr>
        <w:t>About Screwfix:</w:t>
      </w:r>
    </w:p>
    <w:p w14:paraId="6F724BED" w14:textId="77777777" w:rsidR="00834771" w:rsidRPr="003C589A" w:rsidRDefault="00834771" w:rsidP="00834771">
      <w:pPr>
        <w:spacing w:line="360" w:lineRule="auto"/>
        <w:ind w:right="-472"/>
        <w:jc w:val="both"/>
        <w:rPr>
          <w:rFonts w:ascii="Arial" w:hAnsi="Arial" w:cs="Arial"/>
          <w:lang w:val="en-US"/>
        </w:rPr>
      </w:pPr>
      <w:r w:rsidRPr="003C589A">
        <w:rPr>
          <w:rFonts w:ascii="Arial" w:hAnsi="Arial" w:cs="Arial"/>
          <w:lang w:val="en-US"/>
        </w:rPr>
        <w:t>Screwfix is part of Kingfisher plc, the international home improvement company</w:t>
      </w:r>
      <w:r w:rsidRPr="003C589A">
        <w:rPr>
          <w:rFonts w:ascii="Arial" w:hAnsi="Arial" w:cs="Arial"/>
          <w:color w:val="1F497D"/>
          <w:lang w:val="en-US"/>
        </w:rPr>
        <w:t>,</w:t>
      </w:r>
      <w:r w:rsidRPr="003C589A">
        <w:rPr>
          <w:rFonts w:ascii="Arial" w:hAnsi="Arial" w:cs="Arial"/>
          <w:lang w:val="en-US"/>
        </w:rPr>
        <w:t xml:space="preserve"> with </w:t>
      </w:r>
      <w:r>
        <w:rPr>
          <w:rFonts w:ascii="Arial" w:hAnsi="Arial" w:cs="Arial"/>
          <w:lang w:val="en-US"/>
        </w:rPr>
        <w:t>over</w:t>
      </w:r>
      <w:r w:rsidRPr="003C589A">
        <w:rPr>
          <w:rFonts w:ascii="Arial" w:hAnsi="Arial" w:cs="Arial"/>
          <w:lang w:val="en-US"/>
        </w:rPr>
        <w:t xml:space="preserve"> 1,200 stores in 10 countries in Europe, Russia and Turkey. For further information go to </w:t>
      </w:r>
      <w:hyperlink r:id="rId19" w:history="1">
        <w:r w:rsidRPr="003C589A">
          <w:rPr>
            <w:rFonts w:ascii="Arial" w:hAnsi="Arial" w:cs="Arial"/>
            <w:color w:val="0563C1"/>
            <w:u w:val="single"/>
            <w:lang w:val="en-US"/>
          </w:rPr>
          <w:t>www.kingfisher.com</w:t>
        </w:r>
      </w:hyperlink>
      <w:r w:rsidRPr="003C589A">
        <w:rPr>
          <w:rFonts w:ascii="Arial" w:hAnsi="Arial" w:cs="Arial"/>
          <w:lang w:val="en-US"/>
        </w:rPr>
        <w:t>.</w:t>
      </w:r>
    </w:p>
    <w:p w14:paraId="0ED7B152" w14:textId="77777777" w:rsidR="00834771" w:rsidRPr="003C589A" w:rsidRDefault="00834771" w:rsidP="00834771">
      <w:pPr>
        <w:spacing w:line="360" w:lineRule="auto"/>
        <w:ind w:right="-472"/>
        <w:jc w:val="both"/>
        <w:rPr>
          <w:rFonts w:ascii="Arial" w:hAnsi="Arial" w:cs="Arial"/>
          <w:lang w:val="en-US"/>
        </w:rPr>
      </w:pPr>
      <w:r w:rsidRPr="003C589A">
        <w:rPr>
          <w:rFonts w:ascii="Arial" w:hAnsi="Arial" w:cs="Arial"/>
          <w:lang w:val="en-US"/>
        </w:rPr>
        <w:t>Screwfix is convenient, straightforward and affordably-priced, helping its trade customers get the job done quickly, affordably and right firs</w:t>
      </w:r>
      <w:r>
        <w:rPr>
          <w:rFonts w:ascii="Arial" w:hAnsi="Arial" w:cs="Arial"/>
          <w:lang w:val="en-US"/>
        </w:rPr>
        <w:t>t time. Tradespeople can shop 32</w:t>
      </w:r>
      <w:r w:rsidRPr="003C589A">
        <w:rPr>
          <w:rFonts w:ascii="Arial" w:hAnsi="Arial" w:cs="Arial"/>
          <w:lang w:val="en-US"/>
        </w:rPr>
        <w:t xml:space="preserve">,000 products over the phone, online, via their mobile or in-person from their local store. </w:t>
      </w:r>
    </w:p>
    <w:p w14:paraId="03BA51C3"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From power tools and work wear to cables and pipe fittings, Screwfix offers over 11,000 products av</w:t>
      </w:r>
      <w:r>
        <w:rPr>
          <w:rFonts w:ascii="Arial" w:eastAsia="Times New Roman" w:hAnsi="Arial" w:cs="Arial"/>
          <w:lang w:val="en-US"/>
        </w:rPr>
        <w:t>ailable to pick up from over 590</w:t>
      </w:r>
      <w:r w:rsidRPr="003C589A">
        <w:rPr>
          <w:rFonts w:ascii="Arial" w:eastAsia="Times New Roman" w:hAnsi="Arial" w:cs="Arial"/>
          <w:lang w:val="en-US"/>
        </w:rPr>
        <w:t xml:space="preserve"> stores natio</w:t>
      </w:r>
      <w:r>
        <w:rPr>
          <w:rFonts w:ascii="Arial" w:eastAsia="Times New Roman" w:hAnsi="Arial" w:cs="Arial"/>
          <w:lang w:val="en-US"/>
        </w:rPr>
        <w:t>nwide. Our full range of over 32</w:t>
      </w:r>
      <w:r w:rsidRPr="003C589A">
        <w:rPr>
          <w:rFonts w:ascii="Arial" w:eastAsia="Times New Roman" w:hAnsi="Arial" w:cs="Arial"/>
          <w:lang w:val="en-US"/>
        </w:rPr>
        <w:t>,000 products can be ordered over the phone, online or from a local store, with orders taken up until 8pm (weekdays) for next day delivery to home or site.</w:t>
      </w:r>
    </w:p>
    <w:p w14:paraId="1DDF5772"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 xml:space="preserve">Screwfix.com attracts </w:t>
      </w:r>
      <w:r>
        <w:rPr>
          <w:rFonts w:ascii="Arial" w:eastAsia="Times New Roman" w:hAnsi="Arial" w:cs="Arial"/>
          <w:lang w:val="en-US"/>
        </w:rPr>
        <w:t>5 million visits per week.</w:t>
      </w:r>
    </w:p>
    <w:p w14:paraId="1C2A6D55"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 xml:space="preserve">The Screwfix Click &amp; Collect service means customers can conveniently purchase supplies online or over the phone and then collect from the store in as little as one minute. </w:t>
      </w:r>
    </w:p>
    <w:p w14:paraId="22B12335"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Customers can call the UK-based Screwfix Contact Centre 24 hours a day, 7 days a week (including bank holidays) on 03330 112 112.</w:t>
      </w:r>
    </w:p>
    <w:p w14:paraId="00A06D1E" w14:textId="77777777" w:rsidR="00834771" w:rsidRPr="00DC57D3" w:rsidRDefault="00834771" w:rsidP="00834771">
      <w:pPr>
        <w:numPr>
          <w:ilvl w:val="0"/>
          <w:numId w:val="3"/>
        </w:numPr>
        <w:spacing w:after="0" w:line="360" w:lineRule="auto"/>
        <w:ind w:right="-472"/>
        <w:jc w:val="both"/>
        <w:rPr>
          <w:rFonts w:ascii="Arial" w:eastAsia="Times New Roman" w:hAnsi="Arial" w:cs="Arial"/>
          <w:color w:val="000000"/>
          <w:lang w:val="en-US"/>
        </w:rPr>
      </w:pPr>
      <w:r w:rsidRPr="003C589A">
        <w:rPr>
          <w:rFonts w:ascii="Arial" w:eastAsia="Times New Roman" w:hAnsi="Arial" w:cs="Arial"/>
          <w:lang w:val="en-US"/>
        </w:rPr>
        <w:lastRenderedPageBreak/>
        <w:t xml:space="preserve">UK stores are open 7 days a week, from 7am – 8pm Weekdays, 7am – 6pm Saturdays and 9am – 4pm Sundays. </w:t>
      </w:r>
      <w:r w:rsidRPr="00DC57D3">
        <w:rPr>
          <w:rFonts w:ascii="Arial" w:eastAsia="Times New Roman" w:hAnsi="Arial" w:cs="Arial"/>
          <w:lang w:val="en-US"/>
        </w:rPr>
        <w:t xml:space="preserve">Excludes selected stores. See </w:t>
      </w:r>
      <w:hyperlink r:id="rId20" w:history="1">
        <w:r w:rsidRPr="00DC57D3">
          <w:rPr>
            <w:rFonts w:ascii="Arial" w:hAnsi="Arial" w:cs="Arial"/>
            <w:color w:val="0563C1"/>
            <w:u w:val="single"/>
            <w:lang w:val="en-US"/>
          </w:rPr>
          <w:t>www.screwfix.com/stores</w:t>
        </w:r>
      </w:hyperlink>
      <w:r w:rsidRPr="00DC57D3">
        <w:rPr>
          <w:rFonts w:ascii="Arial" w:eastAsia="Times New Roman" w:hAnsi="Arial" w:cs="Arial"/>
          <w:lang w:val="en-US"/>
        </w:rPr>
        <w:t xml:space="preserve"> for details. </w:t>
      </w:r>
    </w:p>
    <w:p w14:paraId="2586C89B" w14:textId="77777777" w:rsidR="00834771" w:rsidRPr="009B7C6D" w:rsidRDefault="00834771" w:rsidP="00834771">
      <w:pPr>
        <w:numPr>
          <w:ilvl w:val="0"/>
          <w:numId w:val="3"/>
        </w:numPr>
        <w:spacing w:after="0" w:line="360" w:lineRule="auto"/>
        <w:ind w:right="-472"/>
        <w:jc w:val="both"/>
        <w:rPr>
          <w:rFonts w:ascii="Arial" w:eastAsia="Times New Roman" w:hAnsi="Arial" w:cs="Arial"/>
          <w:color w:val="000000"/>
          <w:lang w:val="en-US"/>
        </w:rPr>
      </w:pPr>
      <w:r>
        <w:rPr>
          <w:rFonts w:ascii="Arial" w:eastAsia="Times New Roman" w:hAnsi="Arial" w:cs="Arial"/>
          <w:lang w:val="en-US"/>
        </w:rPr>
        <w:t>London stores are open from 6am – 10pm on weekdays</w:t>
      </w:r>
    </w:p>
    <w:p w14:paraId="3ECA9855" w14:textId="77777777" w:rsidR="00834771" w:rsidRPr="00DC57D3" w:rsidRDefault="00834771" w:rsidP="00834771">
      <w:pPr>
        <w:numPr>
          <w:ilvl w:val="0"/>
          <w:numId w:val="3"/>
        </w:numPr>
        <w:spacing w:after="0" w:line="360" w:lineRule="auto"/>
        <w:ind w:right="-472"/>
        <w:jc w:val="both"/>
        <w:rPr>
          <w:rFonts w:ascii="Arial" w:eastAsia="Times New Roman" w:hAnsi="Arial" w:cs="Arial"/>
          <w:color w:val="000000"/>
          <w:lang w:val="en-US"/>
        </w:rPr>
      </w:pPr>
      <w:r w:rsidRPr="003C589A">
        <w:rPr>
          <w:rFonts w:ascii="Arial" w:eastAsia="Times New Roman" w:hAnsi="Arial" w:cs="Arial"/>
          <w:lang w:val="en-US"/>
        </w:rPr>
        <w:t>In 2016, Screwfix sales surpassed £1bn for the first time</w:t>
      </w:r>
    </w:p>
    <w:p w14:paraId="7D42D8CB" w14:textId="77777777" w:rsidR="00834771" w:rsidRPr="009B7C6D" w:rsidRDefault="00834771" w:rsidP="00834771">
      <w:pPr>
        <w:numPr>
          <w:ilvl w:val="0"/>
          <w:numId w:val="3"/>
        </w:numPr>
        <w:spacing w:after="0" w:line="360" w:lineRule="auto"/>
        <w:ind w:right="-472"/>
        <w:jc w:val="both"/>
        <w:rPr>
          <w:rFonts w:ascii="Arial" w:eastAsia="Times New Roman" w:hAnsi="Arial" w:cs="Arial"/>
          <w:color w:val="000000"/>
          <w:lang w:val="en-US"/>
        </w:rPr>
      </w:pPr>
      <w:r>
        <w:rPr>
          <w:rFonts w:ascii="Arial" w:eastAsia="Times New Roman" w:hAnsi="Arial" w:cs="Arial"/>
          <w:color w:val="000000"/>
          <w:lang w:val="en-US"/>
        </w:rPr>
        <w:t>World leading customer satisfaction levels.</w:t>
      </w:r>
    </w:p>
    <w:p w14:paraId="0883D916" w14:textId="77777777" w:rsidR="00834771" w:rsidRPr="009B7C6D"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 xml:space="preserve">Screwfix was awarded Retail Week’s </w:t>
      </w:r>
      <w:r>
        <w:rPr>
          <w:rFonts w:ascii="Arial" w:eastAsia="Times New Roman" w:hAnsi="Arial" w:cs="Arial"/>
          <w:lang w:val="en-US"/>
        </w:rPr>
        <w:t xml:space="preserve">Customer Experience Initiative </w:t>
      </w:r>
      <w:r w:rsidRPr="003C589A">
        <w:rPr>
          <w:rFonts w:ascii="Arial" w:eastAsia="Times New Roman" w:hAnsi="Arial" w:cs="Arial"/>
          <w:lang w:val="en-US"/>
        </w:rPr>
        <w:t>in 2017.</w:t>
      </w:r>
    </w:p>
    <w:p w14:paraId="452BE5DA"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Screwfix was awarded 2</w:t>
      </w:r>
      <w:r w:rsidRPr="003C589A">
        <w:rPr>
          <w:rFonts w:ascii="Arial" w:eastAsia="Times New Roman" w:hAnsi="Arial" w:cs="Arial"/>
          <w:vertAlign w:val="superscript"/>
          <w:lang w:val="en-US"/>
        </w:rPr>
        <w:t>nd</w:t>
      </w:r>
      <w:r w:rsidRPr="003C589A">
        <w:rPr>
          <w:rFonts w:ascii="Arial" w:eastAsia="Times New Roman" w:hAnsi="Arial" w:cs="Arial"/>
          <w:lang w:val="en-US"/>
        </w:rPr>
        <w:t xml:space="preserve"> place in Retail Week’s Best Employer Rankings in 2017.</w:t>
      </w:r>
    </w:p>
    <w:p w14:paraId="401DB343"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sidRPr="003C589A">
        <w:rPr>
          <w:rFonts w:ascii="Arial" w:eastAsia="Times New Roman" w:hAnsi="Arial" w:cs="Arial"/>
          <w:lang w:val="en-US"/>
        </w:rPr>
        <w:t>Screwfix was awarded South West Contact Centre Forum’s Large Contact Centre of the Year Award in 2017.</w:t>
      </w:r>
      <w:r w:rsidRPr="009B7C6D">
        <w:rPr>
          <w:rFonts w:ascii="Arial" w:eastAsia="Times New Roman" w:hAnsi="Arial" w:cs="Arial"/>
          <w:lang w:val="en-US"/>
        </w:rPr>
        <w:t xml:space="preserve"> </w:t>
      </w:r>
      <w:r w:rsidRPr="003C589A">
        <w:rPr>
          <w:rFonts w:ascii="Arial" w:eastAsia="Times New Roman" w:hAnsi="Arial" w:cs="Arial"/>
          <w:lang w:val="en-US"/>
        </w:rPr>
        <w:t>Screwfix was awarded Glassdoor’s Best Places to Work in 2017</w:t>
      </w:r>
      <w:r>
        <w:rPr>
          <w:rFonts w:ascii="Arial" w:eastAsia="Times New Roman" w:hAnsi="Arial" w:cs="Arial"/>
          <w:lang w:val="en-US"/>
        </w:rPr>
        <w:t xml:space="preserve"> and 2018</w:t>
      </w:r>
      <w:r w:rsidRPr="003C589A">
        <w:rPr>
          <w:rFonts w:ascii="Arial" w:eastAsia="Times New Roman" w:hAnsi="Arial" w:cs="Arial"/>
          <w:lang w:val="en-US"/>
        </w:rPr>
        <w:t>.</w:t>
      </w:r>
    </w:p>
    <w:p w14:paraId="4E72EDBA" w14:textId="77777777" w:rsidR="00834771" w:rsidRPr="003C589A" w:rsidRDefault="00834771" w:rsidP="00834771">
      <w:pPr>
        <w:numPr>
          <w:ilvl w:val="0"/>
          <w:numId w:val="3"/>
        </w:numPr>
        <w:spacing w:after="0" w:line="360" w:lineRule="auto"/>
        <w:ind w:right="-472"/>
        <w:jc w:val="both"/>
        <w:rPr>
          <w:rFonts w:ascii="Arial" w:eastAsia="Times New Roman" w:hAnsi="Arial" w:cs="Arial"/>
          <w:lang w:val="en-US"/>
        </w:rPr>
      </w:pPr>
      <w:r>
        <w:rPr>
          <w:rFonts w:ascii="Arial" w:eastAsia="Times New Roman" w:hAnsi="Arial" w:cs="Arial"/>
          <w:lang w:val="en-US"/>
        </w:rPr>
        <w:t>Screwfix was awarded Retail Week’s ‘Best Retailer over £250m’ and ‘Digital Pioneer’ awards in 2018</w:t>
      </w:r>
    </w:p>
    <w:p w14:paraId="2A16D0FD" w14:textId="77777777" w:rsidR="00834771" w:rsidRPr="002318B0" w:rsidRDefault="00834771" w:rsidP="00834771">
      <w:pPr>
        <w:numPr>
          <w:ilvl w:val="0"/>
          <w:numId w:val="3"/>
        </w:numPr>
        <w:spacing w:after="0" w:line="360" w:lineRule="auto"/>
        <w:ind w:left="714" w:right="-472" w:hanging="357"/>
        <w:rPr>
          <w:rStyle w:val="None"/>
          <w:rFonts w:ascii="Arial" w:eastAsia="Times New Roman" w:hAnsi="Arial" w:cs="Arial"/>
          <w:lang w:val="en-US"/>
        </w:rPr>
      </w:pPr>
      <w:r w:rsidRPr="003C589A">
        <w:rPr>
          <w:rFonts w:ascii="Arial" w:eastAsia="Times New Roman" w:hAnsi="Arial" w:cs="Arial"/>
          <w:lang w:val="en-US"/>
        </w:rPr>
        <w:t xml:space="preserve">For more information about Screwfix please visit our media centre: </w:t>
      </w:r>
      <w:hyperlink r:id="rId21" w:history="1">
        <w:r w:rsidRPr="003C589A">
          <w:rPr>
            <w:rFonts w:ascii="Arial" w:eastAsia="Times New Roman" w:hAnsi="Arial" w:cs="Arial"/>
            <w:color w:val="0563C1"/>
            <w:u w:val="single"/>
            <w:lang w:val="en-US"/>
          </w:rPr>
          <w:t>www.screwfixmedia.co.uk</w:t>
        </w:r>
      </w:hyperlink>
      <w:r w:rsidRPr="003C589A">
        <w:rPr>
          <w:rFonts w:ascii="Arial" w:eastAsia="Times New Roman" w:hAnsi="Arial" w:cs="Arial"/>
          <w:lang w:val="en-US"/>
        </w:rPr>
        <w:t xml:space="preserve"> </w:t>
      </w:r>
    </w:p>
    <w:p w14:paraId="485C3A46" w14:textId="77777777" w:rsidR="00834771" w:rsidRDefault="00834771" w:rsidP="00834771">
      <w:pPr>
        <w:jc w:val="both"/>
        <w:rPr>
          <w:rStyle w:val="None"/>
          <w:rFonts w:ascii="Arial" w:hAnsi="Arial" w:cs="Arial"/>
          <w:b/>
          <w:bCs/>
        </w:rPr>
      </w:pPr>
    </w:p>
    <w:p w14:paraId="16E26BCD" w14:textId="77777777" w:rsidR="00834771" w:rsidRPr="003C589A" w:rsidRDefault="00834771" w:rsidP="00834771">
      <w:pPr>
        <w:jc w:val="both"/>
        <w:rPr>
          <w:rStyle w:val="None"/>
          <w:rFonts w:ascii="Arial" w:hAnsi="Arial" w:cs="Arial"/>
        </w:rPr>
      </w:pPr>
      <w:r w:rsidRPr="003C589A">
        <w:rPr>
          <w:rStyle w:val="None"/>
          <w:rFonts w:ascii="Arial" w:hAnsi="Arial" w:cs="Arial"/>
          <w:b/>
          <w:bCs/>
        </w:rPr>
        <w:t>PRESS</w:t>
      </w:r>
      <w:r w:rsidRPr="003C589A">
        <w:rPr>
          <w:rStyle w:val="None"/>
          <w:rFonts w:ascii="Arial" w:hAnsi="Arial" w:cs="Arial"/>
        </w:rPr>
        <w:t xml:space="preserve"> information: </w:t>
      </w:r>
    </w:p>
    <w:p w14:paraId="074E596A" w14:textId="77777777" w:rsidR="00834771" w:rsidRPr="003C589A" w:rsidRDefault="00834771" w:rsidP="00834771">
      <w:pPr>
        <w:jc w:val="both"/>
        <w:rPr>
          <w:rStyle w:val="None"/>
          <w:rFonts w:ascii="Arial" w:hAnsi="Arial" w:cs="Arial"/>
        </w:rPr>
      </w:pPr>
      <w:r w:rsidRPr="003C589A">
        <w:rPr>
          <w:rStyle w:val="None"/>
          <w:rFonts w:ascii="Arial" w:hAnsi="Arial" w:cs="Arial"/>
        </w:rPr>
        <w:t>For more information, please contact:</w:t>
      </w:r>
    </w:p>
    <w:p w14:paraId="63C8E4FD" w14:textId="77777777" w:rsidR="00834771" w:rsidRPr="002318B0" w:rsidRDefault="00834771" w:rsidP="00834771">
      <w:pPr>
        <w:jc w:val="both"/>
        <w:rPr>
          <w:rFonts w:ascii="Arial" w:hAnsi="Arial" w:cs="Arial"/>
        </w:rPr>
      </w:pPr>
      <w:r>
        <w:rPr>
          <w:rStyle w:val="None"/>
          <w:rFonts w:ascii="Arial" w:hAnsi="Arial" w:cs="Arial"/>
        </w:rPr>
        <w:t>Matthew Allen</w:t>
      </w:r>
      <w:r w:rsidRPr="003C589A">
        <w:rPr>
          <w:rStyle w:val="None"/>
          <w:rFonts w:ascii="Arial" w:hAnsi="Arial" w:cs="Arial"/>
        </w:rPr>
        <w:t>, McCann Public Relations, Tel: 0121 713 3579</w:t>
      </w:r>
      <w:r>
        <w:rPr>
          <w:rStyle w:val="None"/>
          <w:rFonts w:ascii="Arial" w:hAnsi="Arial" w:cs="Arial"/>
        </w:rPr>
        <w:t xml:space="preserve"> / </w:t>
      </w:r>
      <w:hyperlink r:id="rId22" w:history="1">
        <w:r w:rsidRPr="00B54271">
          <w:rPr>
            <w:rStyle w:val="Hyperlink"/>
            <w:rFonts w:ascii="Arial" w:hAnsi="Arial" w:cs="Arial"/>
            <w:bCs/>
            <w:lang w:val="en-US"/>
          </w:rPr>
          <w:t>Matthew.thomas-allen@Mccann.com</w:t>
        </w:r>
      </w:hyperlink>
    </w:p>
    <w:p w14:paraId="7EC944DD" w14:textId="77777777" w:rsidR="002B5205" w:rsidRDefault="002B5205" w:rsidP="002B5205"/>
    <w:p w14:paraId="1BF6225E" w14:textId="77777777" w:rsidR="002B5205" w:rsidRDefault="002B5205" w:rsidP="002B5205">
      <w:pPr>
        <w:rPr>
          <w:u w:val="single"/>
        </w:rPr>
      </w:pPr>
    </w:p>
    <w:p w14:paraId="36AE082E" w14:textId="77777777" w:rsidR="00E1623D" w:rsidRDefault="00E1623D" w:rsidP="00A72D4E">
      <w:pPr>
        <w:jc w:val="center"/>
      </w:pPr>
    </w:p>
    <w:sectPr w:rsidR="00E162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ne 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97C17"/>
    <w:multiLevelType w:val="hybridMultilevel"/>
    <w:tmpl w:val="51661E16"/>
    <w:lvl w:ilvl="0" w:tplc="37C633D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997AE6"/>
    <w:multiLevelType w:val="hybridMultilevel"/>
    <w:tmpl w:val="3C725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B444260"/>
    <w:multiLevelType w:val="multilevel"/>
    <w:tmpl w:val="3306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7E4B89"/>
    <w:multiLevelType w:val="hybridMultilevel"/>
    <w:tmpl w:val="063A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046AFF"/>
    <w:multiLevelType w:val="multilevel"/>
    <w:tmpl w:val="3084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FC2"/>
    <w:rsid w:val="00002116"/>
    <w:rsid w:val="00005A03"/>
    <w:rsid w:val="00012228"/>
    <w:rsid w:val="00015DE5"/>
    <w:rsid w:val="0007199D"/>
    <w:rsid w:val="000776EA"/>
    <w:rsid w:val="000B0B37"/>
    <w:rsid w:val="000D57D0"/>
    <w:rsid w:val="000F5B4C"/>
    <w:rsid w:val="00125F2C"/>
    <w:rsid w:val="00130C45"/>
    <w:rsid w:val="00140600"/>
    <w:rsid w:val="00144AE7"/>
    <w:rsid w:val="001572E0"/>
    <w:rsid w:val="001719DB"/>
    <w:rsid w:val="00180AAC"/>
    <w:rsid w:val="001923FA"/>
    <w:rsid w:val="00194879"/>
    <w:rsid w:val="00195DBE"/>
    <w:rsid w:val="001E1FD8"/>
    <w:rsid w:val="001F0E18"/>
    <w:rsid w:val="001F4EA7"/>
    <w:rsid w:val="00284C20"/>
    <w:rsid w:val="002B5205"/>
    <w:rsid w:val="002B730D"/>
    <w:rsid w:val="002C075C"/>
    <w:rsid w:val="002E0687"/>
    <w:rsid w:val="002E1CD4"/>
    <w:rsid w:val="002F39B8"/>
    <w:rsid w:val="003403C7"/>
    <w:rsid w:val="00353A76"/>
    <w:rsid w:val="00377AFA"/>
    <w:rsid w:val="003872AD"/>
    <w:rsid w:val="00390F74"/>
    <w:rsid w:val="003D7386"/>
    <w:rsid w:val="003F00F6"/>
    <w:rsid w:val="00414757"/>
    <w:rsid w:val="00421433"/>
    <w:rsid w:val="0045214B"/>
    <w:rsid w:val="00465C38"/>
    <w:rsid w:val="0046777A"/>
    <w:rsid w:val="00484E7F"/>
    <w:rsid w:val="004C4DE6"/>
    <w:rsid w:val="004F7043"/>
    <w:rsid w:val="00525696"/>
    <w:rsid w:val="00550CA9"/>
    <w:rsid w:val="005653A5"/>
    <w:rsid w:val="00580510"/>
    <w:rsid w:val="005E06A4"/>
    <w:rsid w:val="005E089D"/>
    <w:rsid w:val="005F2D15"/>
    <w:rsid w:val="0064128C"/>
    <w:rsid w:val="006527C6"/>
    <w:rsid w:val="006529BA"/>
    <w:rsid w:val="006C1546"/>
    <w:rsid w:val="006D70BB"/>
    <w:rsid w:val="006D76C0"/>
    <w:rsid w:val="006E121B"/>
    <w:rsid w:val="007C7485"/>
    <w:rsid w:val="007F2977"/>
    <w:rsid w:val="00804871"/>
    <w:rsid w:val="00834771"/>
    <w:rsid w:val="008509A0"/>
    <w:rsid w:val="0087646C"/>
    <w:rsid w:val="00895B89"/>
    <w:rsid w:val="008A756C"/>
    <w:rsid w:val="008C0E08"/>
    <w:rsid w:val="00917FC2"/>
    <w:rsid w:val="009235B0"/>
    <w:rsid w:val="009238B5"/>
    <w:rsid w:val="009317A4"/>
    <w:rsid w:val="009419C3"/>
    <w:rsid w:val="009700FF"/>
    <w:rsid w:val="0099235C"/>
    <w:rsid w:val="009A428A"/>
    <w:rsid w:val="009D0D09"/>
    <w:rsid w:val="00A33175"/>
    <w:rsid w:val="00A45B1E"/>
    <w:rsid w:val="00A72D4E"/>
    <w:rsid w:val="00A94A31"/>
    <w:rsid w:val="00AB3AD4"/>
    <w:rsid w:val="00B360A8"/>
    <w:rsid w:val="00B76E10"/>
    <w:rsid w:val="00B77082"/>
    <w:rsid w:val="00B800A2"/>
    <w:rsid w:val="00BB1150"/>
    <w:rsid w:val="00BF1C9D"/>
    <w:rsid w:val="00C12CDC"/>
    <w:rsid w:val="00C41E91"/>
    <w:rsid w:val="00C54E8F"/>
    <w:rsid w:val="00C553F4"/>
    <w:rsid w:val="00C62D13"/>
    <w:rsid w:val="00C96D6C"/>
    <w:rsid w:val="00CA0D65"/>
    <w:rsid w:val="00CC5063"/>
    <w:rsid w:val="00CF0A5F"/>
    <w:rsid w:val="00D3257D"/>
    <w:rsid w:val="00D533C6"/>
    <w:rsid w:val="00DA7F0F"/>
    <w:rsid w:val="00DB5F3B"/>
    <w:rsid w:val="00E1623D"/>
    <w:rsid w:val="00E21063"/>
    <w:rsid w:val="00E22398"/>
    <w:rsid w:val="00E347E4"/>
    <w:rsid w:val="00E34A23"/>
    <w:rsid w:val="00E37BA9"/>
    <w:rsid w:val="00E67A1B"/>
    <w:rsid w:val="00E96141"/>
    <w:rsid w:val="00EF2C83"/>
    <w:rsid w:val="00F20778"/>
    <w:rsid w:val="00F232DD"/>
    <w:rsid w:val="00F7379B"/>
    <w:rsid w:val="00F77BE1"/>
    <w:rsid w:val="00FA34B1"/>
    <w:rsid w:val="00FA4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552B33"/>
  <w15:chartTrackingRefBased/>
  <w15:docId w15:val="{B683BF24-4AE3-42D6-BBA0-3A850495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7FC2"/>
    <w:pPr>
      <w:spacing w:after="200" w:line="276" w:lineRule="auto"/>
    </w:pPr>
    <w:rPr>
      <w:rFonts w:ascii="Calibri" w:eastAsia="Calibri" w:hAnsi="Calibri" w:cs="Times New Roman"/>
    </w:rPr>
  </w:style>
  <w:style w:type="paragraph" w:styleId="Heading4">
    <w:name w:val="heading 4"/>
    <w:basedOn w:val="Normal"/>
    <w:next w:val="Normal"/>
    <w:link w:val="Heading4Char"/>
    <w:qFormat/>
    <w:rsid w:val="00917FC2"/>
    <w:pPr>
      <w:keepNext/>
      <w:tabs>
        <w:tab w:val="left" w:pos="426"/>
        <w:tab w:val="left" w:pos="851"/>
        <w:tab w:val="left" w:pos="1276"/>
        <w:tab w:val="left" w:pos="3663"/>
        <w:tab w:val="right" w:pos="10773"/>
      </w:tabs>
      <w:spacing w:before="60" w:after="60" w:line="240" w:lineRule="auto"/>
      <w:outlineLvl w:val="3"/>
    </w:pPr>
    <w:rPr>
      <w:rFonts w:ascii="Stone Sans" w:eastAsia="Times New Roman" w:hAnsi="Stone Sans"/>
      <w:b/>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17FC2"/>
    <w:rPr>
      <w:rFonts w:ascii="Stone Sans" w:eastAsia="Times New Roman" w:hAnsi="Stone Sans" w:cs="Times New Roman"/>
      <w:b/>
      <w:sz w:val="20"/>
      <w:szCs w:val="20"/>
      <w:lang w:val="x-none"/>
    </w:rPr>
  </w:style>
  <w:style w:type="paragraph" w:styleId="ListParagraph">
    <w:name w:val="List Paragraph"/>
    <w:basedOn w:val="Normal"/>
    <w:uiPriority w:val="34"/>
    <w:qFormat/>
    <w:rsid w:val="008509A0"/>
    <w:pPr>
      <w:ind w:left="720"/>
      <w:contextualSpacing/>
    </w:pPr>
  </w:style>
  <w:style w:type="character" w:styleId="Hyperlink">
    <w:name w:val="Hyperlink"/>
    <w:unhideWhenUsed/>
    <w:rsid w:val="00E1623D"/>
    <w:rPr>
      <w:color w:val="0000FF"/>
      <w:u w:val="single"/>
    </w:rPr>
  </w:style>
  <w:style w:type="character" w:customStyle="1" w:styleId="None">
    <w:name w:val="None"/>
    <w:rsid w:val="00E1623D"/>
  </w:style>
  <w:style w:type="character" w:styleId="CommentReference">
    <w:name w:val="annotation reference"/>
    <w:basedOn w:val="DefaultParagraphFont"/>
    <w:uiPriority w:val="99"/>
    <w:semiHidden/>
    <w:unhideWhenUsed/>
    <w:rsid w:val="00377AFA"/>
    <w:rPr>
      <w:sz w:val="16"/>
      <w:szCs w:val="16"/>
    </w:rPr>
  </w:style>
  <w:style w:type="paragraph" w:styleId="CommentText">
    <w:name w:val="annotation text"/>
    <w:basedOn w:val="Normal"/>
    <w:link w:val="CommentTextChar"/>
    <w:uiPriority w:val="99"/>
    <w:semiHidden/>
    <w:unhideWhenUsed/>
    <w:rsid w:val="00377AFA"/>
    <w:pPr>
      <w:spacing w:line="240" w:lineRule="auto"/>
    </w:pPr>
    <w:rPr>
      <w:sz w:val="20"/>
      <w:szCs w:val="20"/>
    </w:rPr>
  </w:style>
  <w:style w:type="character" w:customStyle="1" w:styleId="CommentTextChar">
    <w:name w:val="Comment Text Char"/>
    <w:basedOn w:val="DefaultParagraphFont"/>
    <w:link w:val="CommentText"/>
    <w:uiPriority w:val="99"/>
    <w:semiHidden/>
    <w:rsid w:val="00377AF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77AFA"/>
    <w:rPr>
      <w:b/>
      <w:bCs/>
    </w:rPr>
  </w:style>
  <w:style w:type="character" w:customStyle="1" w:styleId="CommentSubjectChar">
    <w:name w:val="Comment Subject Char"/>
    <w:basedOn w:val="CommentTextChar"/>
    <w:link w:val="CommentSubject"/>
    <w:uiPriority w:val="99"/>
    <w:semiHidden/>
    <w:rsid w:val="00377AFA"/>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77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AFA"/>
    <w:rPr>
      <w:rFonts w:ascii="Segoe UI" w:eastAsia="Calibri" w:hAnsi="Segoe UI" w:cs="Segoe UI"/>
      <w:sz w:val="18"/>
      <w:szCs w:val="18"/>
    </w:rPr>
  </w:style>
  <w:style w:type="paragraph" w:styleId="Revision">
    <w:name w:val="Revision"/>
    <w:hidden/>
    <w:uiPriority w:val="99"/>
    <w:semiHidden/>
    <w:rsid w:val="0014060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079634">
      <w:bodyDiv w:val="1"/>
      <w:marLeft w:val="0"/>
      <w:marRight w:val="0"/>
      <w:marTop w:val="0"/>
      <w:marBottom w:val="0"/>
      <w:divBdr>
        <w:top w:val="none" w:sz="0" w:space="0" w:color="auto"/>
        <w:left w:val="none" w:sz="0" w:space="0" w:color="auto"/>
        <w:bottom w:val="none" w:sz="0" w:space="0" w:color="auto"/>
        <w:right w:val="none" w:sz="0" w:space="0" w:color="auto"/>
      </w:divBdr>
      <w:divsChild>
        <w:div w:id="832571110">
          <w:marLeft w:val="0"/>
          <w:marRight w:val="0"/>
          <w:marTop w:val="0"/>
          <w:marBottom w:val="0"/>
          <w:divBdr>
            <w:top w:val="none" w:sz="0" w:space="0" w:color="auto"/>
            <w:left w:val="none" w:sz="0" w:space="0" w:color="auto"/>
            <w:bottom w:val="none" w:sz="0" w:space="0" w:color="auto"/>
            <w:right w:val="none" w:sz="0" w:space="0" w:color="auto"/>
          </w:divBdr>
          <w:divsChild>
            <w:div w:id="1565143712">
              <w:marLeft w:val="0"/>
              <w:marRight w:val="0"/>
              <w:marTop w:val="0"/>
              <w:marBottom w:val="0"/>
              <w:divBdr>
                <w:top w:val="none" w:sz="0" w:space="0" w:color="auto"/>
                <w:left w:val="none" w:sz="0" w:space="0" w:color="auto"/>
                <w:bottom w:val="none" w:sz="0" w:space="0" w:color="auto"/>
                <w:right w:val="none" w:sz="0" w:space="0" w:color="auto"/>
              </w:divBdr>
              <w:divsChild>
                <w:div w:id="518668148">
                  <w:marLeft w:val="0"/>
                  <w:marRight w:val="0"/>
                  <w:marTop w:val="0"/>
                  <w:marBottom w:val="0"/>
                  <w:divBdr>
                    <w:top w:val="none" w:sz="0" w:space="0" w:color="auto"/>
                    <w:left w:val="none" w:sz="0" w:space="0" w:color="auto"/>
                    <w:bottom w:val="none" w:sz="0" w:space="0" w:color="auto"/>
                    <w:right w:val="none" w:sz="0" w:space="0" w:color="auto"/>
                  </w:divBdr>
                  <w:divsChild>
                    <w:div w:id="559053566">
                      <w:marLeft w:val="0"/>
                      <w:marRight w:val="0"/>
                      <w:marTop w:val="0"/>
                      <w:marBottom w:val="0"/>
                      <w:divBdr>
                        <w:top w:val="none" w:sz="0" w:space="0" w:color="auto"/>
                        <w:left w:val="none" w:sz="0" w:space="0" w:color="auto"/>
                        <w:bottom w:val="none" w:sz="0" w:space="0" w:color="auto"/>
                        <w:right w:val="none" w:sz="0" w:space="0" w:color="auto"/>
                      </w:divBdr>
                      <w:divsChild>
                        <w:div w:id="336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051606">
      <w:bodyDiv w:val="1"/>
      <w:marLeft w:val="0"/>
      <w:marRight w:val="0"/>
      <w:marTop w:val="0"/>
      <w:marBottom w:val="0"/>
      <w:divBdr>
        <w:top w:val="none" w:sz="0" w:space="0" w:color="auto"/>
        <w:left w:val="none" w:sz="0" w:space="0" w:color="auto"/>
        <w:bottom w:val="none" w:sz="0" w:space="0" w:color="auto"/>
        <w:right w:val="none" w:sz="0" w:space="0" w:color="auto"/>
      </w:divBdr>
    </w:div>
    <w:div w:id="21131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screwfix.com" TargetMode="External"/><Relationship Id="rId3" Type="http://schemas.openxmlformats.org/officeDocument/2006/relationships/styles" Target="styles.xml"/><Relationship Id="rId21" Type="http://schemas.openxmlformats.org/officeDocument/2006/relationships/hyperlink" Target="http://www.screwfixmedia.co.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screwfix.com/store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kingfisher.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Matthew.thomas-allen@Mcca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EFCD1-FED8-44BF-8699-91F4D3732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Interpublic</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Matthew (BRM-MEW)</dc:creator>
  <cp:keywords/>
  <dc:description/>
  <cp:lastModifiedBy>Hart, Claire</cp:lastModifiedBy>
  <cp:revision>8</cp:revision>
  <cp:lastPrinted>2018-09-06T08:43:00Z</cp:lastPrinted>
  <dcterms:created xsi:type="dcterms:W3CDTF">2018-09-06T10:04:00Z</dcterms:created>
  <dcterms:modified xsi:type="dcterms:W3CDTF">2018-09-06T10:35:00Z</dcterms:modified>
</cp:coreProperties>
</file>